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FA4" w:rsidRDefault="009C5FA4" w:rsidP="001B3E9B">
      <w:pPr>
        <w:shd w:val="clear" w:color="auto" w:fill="FFFFFF"/>
        <w:spacing w:after="0" w:line="315" w:lineRule="atLeast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</w:t>
      </w:r>
      <w:r w:rsid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РИЛОЖЕНИЕ</w:t>
      </w:r>
    </w:p>
    <w:p w:rsidR="001B3E9B" w:rsidRPr="001B3E9B" w:rsidRDefault="001B3E9B" w:rsidP="001B3E9B">
      <w:pPr>
        <w:shd w:val="clear" w:color="auto" w:fill="FFFFFF"/>
        <w:spacing w:after="0" w:line="315" w:lineRule="atLeast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C5FA4" w:rsidRDefault="009C5FA4" w:rsidP="0003620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УТВЕРЖДЕН</w:t>
      </w:r>
    </w:p>
    <w:p w:rsidR="009C5FA4" w:rsidRPr="001B3E9B" w:rsidRDefault="009C5FA4" w:rsidP="0003620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>приказом министерства</w:t>
      </w:r>
    </w:p>
    <w:p w:rsidR="009C5FA4" w:rsidRPr="001B3E9B" w:rsidRDefault="009C5FA4" w:rsidP="0003620C">
      <w:pPr>
        <w:shd w:val="clear" w:color="auto" w:fill="FFFFFF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топливно-энергетического комплекса</w:t>
      </w:r>
    </w:p>
    <w:p w:rsidR="009C5FA4" w:rsidRPr="001B3E9B" w:rsidRDefault="009C5FA4" w:rsidP="0003620C">
      <w:pPr>
        <w:shd w:val="clear" w:color="auto" w:fill="FFFFFF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жилищно-коммунального хозяйства</w:t>
      </w:r>
    </w:p>
    <w:p w:rsidR="009C5FA4" w:rsidRPr="001B3E9B" w:rsidRDefault="009C5FA4" w:rsidP="0003620C">
      <w:pPr>
        <w:shd w:val="clear" w:color="auto" w:fill="FFFFFF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Краснодарского края</w:t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</w:p>
    <w:p w:rsidR="009C5FA4" w:rsidRPr="001B3E9B" w:rsidRDefault="009C5FA4" w:rsidP="0003620C">
      <w:pPr>
        <w:shd w:val="clear" w:color="auto" w:fill="FFFFFF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 _______________ г. </w:t>
      </w:r>
      <w:r w:rsidR="007E1E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№ </w:t>
      </w:r>
      <w:r w:rsidRPr="001B3E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</w:t>
      </w:r>
    </w:p>
    <w:p w:rsidR="009C5FA4" w:rsidRPr="001B3E9B" w:rsidRDefault="009C5FA4" w:rsidP="0003620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C5FA4" w:rsidRDefault="009C5FA4" w:rsidP="009C5FA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620C" w:rsidRDefault="0003620C" w:rsidP="009C5FA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620C" w:rsidRPr="009C5FA4" w:rsidRDefault="0003620C" w:rsidP="009C5FA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5FA4" w:rsidRPr="0003620C" w:rsidRDefault="0003620C" w:rsidP="000362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                                           </w:t>
      </w:r>
      <w:r w:rsidR="009C5FA4" w:rsidRPr="0003620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«Утверждение инвестиционных программ субъектов электроэнергетики, отнесенных к числу субъектов, инвестиционные программы которых утверждаются </w:t>
      </w:r>
      <w:r w:rsidR="006432F7">
        <w:rPr>
          <w:rFonts w:ascii="Times New Roman" w:hAnsi="Times New Roman" w:cs="Times New Roman"/>
          <w:b/>
          <w:sz w:val="28"/>
          <w:szCs w:val="28"/>
        </w:rPr>
        <w:t xml:space="preserve">министерством </w:t>
      </w:r>
      <w:r w:rsidR="006432F7" w:rsidRPr="006432F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топливно-энергетического комплекса и жилищно-коммунального хозяйства</w:t>
      </w:r>
      <w:r w:rsidR="006432F7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C5FA4" w:rsidRPr="0003620C">
        <w:rPr>
          <w:rFonts w:ascii="Times New Roman" w:hAnsi="Times New Roman" w:cs="Times New Roman"/>
          <w:b/>
          <w:sz w:val="28"/>
          <w:szCs w:val="28"/>
        </w:rPr>
        <w:t>Краснодарского края»</w:t>
      </w:r>
    </w:p>
    <w:p w:rsidR="000915F5" w:rsidRPr="001B3C82" w:rsidRDefault="007E1E6C" w:rsidP="000915F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Общие положения</w:t>
      </w:r>
    </w:p>
    <w:p w:rsidR="005D0EB8" w:rsidRPr="00AC5CE7" w:rsidRDefault="0071580C" w:rsidP="0003620C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Административный регламент определяет порядок и стандарт предост</w:t>
      </w:r>
      <w:r w:rsidR="009C5F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авления государственной услуги 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Утверждение инвестиционных программ субъектов электроэнергетики, отнесенных к числу субъектов, инвестиционные программы которых </w:t>
      </w:r>
      <w:r w:rsidR="005026A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утверждаются, согласовываются, </w:t>
      </w:r>
      <w:r w:rsidR="003D3C7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вносятся </w:t>
      </w:r>
      <w:r w:rsidR="00D83EE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изменения в инвестиционную программу (корректировка инвестиционной программы)</w:t>
      </w:r>
      <w:r w:rsidR="005026A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органами исполнительной власти </w:t>
      </w:r>
      <w:r w:rsidR="0066390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</w:t>
      </w:r>
      <w:r w:rsidR="009C5F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Администрати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вный регламент, государственная услуга).</w:t>
      </w:r>
    </w:p>
    <w:p w:rsidR="00AC5CE7" w:rsidRDefault="006358E3" w:rsidP="0003620C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Административ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ный регламент разработан для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повышения качества предоставления и доступности государственной услуги, создания комфортных условий для участников отношений, возника</w:t>
      </w:r>
      <w:r w:rsidR="00AC5C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ющих при предоставлении услуги.</w:t>
      </w:r>
    </w:p>
    <w:p w:rsidR="00995D7E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Заявителями на получение государственной услуги (далее - заявители) являются субъекты электроэнергетики, лица, осуществляющие деятельность в сфере электроэнергетики, сетевые организации, если они удовлетворяют</w:t>
      </w:r>
      <w:r w:rsidR="00995D7E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одному из следующих критериев:</w:t>
      </w:r>
    </w:p>
    <w:p w:rsidR="00995D7E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1.3.1.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наличие доли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Краснодарского края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уставном капитале субъекта электроэнергетики составляет не менее 50 процен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тов плюс одна голосующая акция;</w:t>
      </w:r>
    </w:p>
    <w:p w:rsidR="00B17A7F" w:rsidRDefault="006358E3" w:rsidP="00B17A7F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1.3.2.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Краснодарского края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области государственного регулирования цен (тар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ифов);</w:t>
      </w:r>
    </w:p>
    <w:p w:rsidR="00995D7E" w:rsidRPr="00AC5CE7" w:rsidRDefault="006358E3" w:rsidP="00B17A7F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1.3.3.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субъект электроэнергетики, в уставном капитале которого участвует</w:t>
      </w:r>
      <w:r w:rsidR="00165F4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763C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ной мощности на 25 МВт и выше;</w:t>
      </w:r>
    </w:p>
    <w:p w:rsidR="005D0EB8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Информирование по вопросам предоставления государственной услуги и услуг, которые являются необходимыми и обязательными для предоставления государственной услуги осуществляется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министерством топливно-энергетического комплекса и жилищно-коммунального хозяйства Краснодарского края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-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Министерство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):</w:t>
      </w:r>
    </w:p>
    <w:p w:rsidR="005D0EB8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1.4.1.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личном обращении в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Министерство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D0EB8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1.4.2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телефону</w:t>
      </w:r>
      <w:r w:rsidR="00065509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0E1FE7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справок (консультаций)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5D0EB8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1.4.3.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письменному обращению в </w:t>
      </w:r>
      <w:r w:rsidR="00065509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Министерство;</w:t>
      </w:r>
    </w:p>
    <w:p w:rsidR="005D0EB8" w:rsidRPr="00AC5CE7" w:rsidRDefault="005D0EB8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</w:t>
      </w:r>
      <w:r w:rsidR="002E5AD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6358E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посредством размеще</w:t>
      </w:r>
      <w:r w:rsidR="002E5AD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ния информации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сайте </w:t>
      </w:r>
      <w:r w:rsidR="002E5AD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Министерства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E5AD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http://www.gkh-kuban.ru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информаци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онно-телекоммуникационной сети 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Интерн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ет» (далее - сеть «Интернет»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);</w:t>
      </w:r>
    </w:p>
    <w:p w:rsidR="005D0EB8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1.4.5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2E5AD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посредством размещения информации в федеральной государс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твенной информационной системе 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Единый портал государственных и муниципальных услуг (функц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ий)»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www.gosuslu</w:t>
      </w:r>
      <w:r w:rsidR="005D0EB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gi.ru (далее - Единый портал);</w:t>
      </w:r>
    </w:p>
    <w:p w:rsidR="005D0EB8" w:rsidRPr="00AC5CE7" w:rsidRDefault="006358E3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1.4.6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2E5AD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Региональном портале государственных и муниципальных услуг (</w:t>
      </w:r>
      <w:r w:rsidR="000D7A5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pgu.krasnodar.ru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Региональный портал);</w:t>
      </w:r>
    </w:p>
    <w:p w:rsidR="004C5843" w:rsidRPr="00AC5CE7" w:rsidRDefault="00AC59F6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1.4.7.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информационных стендах в местах предос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тавления государственной услуги;</w:t>
      </w:r>
    </w:p>
    <w:p w:rsidR="004C5843" w:rsidRPr="00AC5CE7" w:rsidRDefault="00AC59F6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1.4.8. 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ремя ожидания для получения информации о порядке предоставления государственной услуги при личном обращении заявите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ля не должно превышать 15 минут;</w:t>
      </w:r>
    </w:p>
    <w:p w:rsidR="004C5843" w:rsidRPr="00AC5CE7" w:rsidRDefault="003E4231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4C584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4.9. 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AC59F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 ответах на телефонные звонки и устные обращения заявителей ответственный специалист Министерства, предоставляющий государственную услугу, в вежливой форме информирует обратившегося по интересующим его вопросам. Ответ на телефонный звонок должен содержать информацию о наименовании органа, в который позвонил заявитель, фамилии, имени, отчестве и должности ответственного специалиста, принявшего телефонный вызов.</w:t>
      </w:r>
      <w:r w:rsidR="004C584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C59F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Время разгово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 не должно превышать 20 минут;</w:t>
      </w:r>
    </w:p>
    <w:p w:rsidR="004C5843" w:rsidRPr="001B3C82" w:rsidRDefault="007E1E6C" w:rsidP="00B65F1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1.4.10. п</w:t>
      </w:r>
      <w:r w:rsidR="004C584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услуги. Обращение регистрируется в день поступления в Министерство.</w:t>
      </w:r>
    </w:p>
    <w:p w:rsidR="004C5843" w:rsidRPr="001B3C82" w:rsidRDefault="004C5843" w:rsidP="00B65F1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 на обращение дается в течение 30 дней со дня регистрации письменного обращения в Министерство. Ответ на обращение, подписывается руководителем Министерства либо уполномоченным им лицом и направляется в форме электронного документа по адресу электронной почты или в письменной форме по почтовому адресу, указанным в обращении.</w:t>
      </w:r>
    </w:p>
    <w:p w:rsidR="008F5A55" w:rsidRPr="00AC5CE7" w:rsidRDefault="007E1E6C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случае</w:t>
      </w:r>
      <w:r w:rsidR="0068561C" w:rsidRPr="001B3C8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A5B5A" w:rsidRPr="001B3C82" w:rsidRDefault="006358E3" w:rsidP="00B65F1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Предоставление государственной услуги и информирование о порядке е</w:t>
      </w:r>
      <w:r w:rsidR="007E1E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предоставления осуществляется</w:t>
      </w:r>
      <w:r w:rsidR="00AC59F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D7A5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Министерством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адресу:</w:t>
      </w:r>
    </w:p>
    <w:p w:rsidR="00BA5B5A" w:rsidRPr="001B3C82" w:rsidRDefault="000D7A5D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350020, г.</w:t>
      </w:r>
      <w:r w:rsidR="00BA5B5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Краснодар, ул. </w:t>
      </w:r>
      <w:proofErr w:type="spellStart"/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Рашпилевская</w:t>
      </w:r>
      <w:proofErr w:type="spellEnd"/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181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C59F6" w:rsidRPr="001B3C82" w:rsidRDefault="00AC59F6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hAnsi="Times New Roman" w:cs="Times New Roman"/>
          <w:spacing w:val="2"/>
          <w:sz w:val="28"/>
          <w:szCs w:val="28"/>
          <w:lang w:eastAsia="ru-RU"/>
        </w:rPr>
        <w:t>График работы:</w:t>
      </w:r>
      <w:r w:rsidR="00163F49" w:rsidRPr="001B3C82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понедельник - </w:t>
      </w:r>
      <w:r w:rsidR="00B763C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четверг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с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час.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 мин. до 1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час.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 мин.;</w:t>
      </w:r>
    </w:p>
    <w:p w:rsidR="00AC59F6" w:rsidRPr="001B3C82" w:rsidRDefault="000915F5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перерыв на обед - с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час.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0 мин. до </w:t>
      </w:r>
      <w:r w:rsidR="00BA5B5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час. </w:t>
      </w:r>
      <w:r w:rsidR="000E21B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50</w:t>
      </w:r>
      <w:r w:rsidR="00AC59F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мин.;</w:t>
      </w:r>
    </w:p>
    <w:p w:rsidR="00B763C8" w:rsidRPr="001B3C82" w:rsidRDefault="00B763C8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пятница</w:t>
      </w:r>
      <w:r w:rsidR="009200E1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9 час. 00 мин. до 17 час. 00 мин.;</w:t>
      </w:r>
    </w:p>
    <w:p w:rsidR="0073478F" w:rsidRPr="001B3C82" w:rsidRDefault="0073478F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перерыв на обед - с 13 час. 00 мин. до 13 час. 4</w:t>
      </w:r>
      <w:r w:rsidR="000E21B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мин.</w:t>
      </w:r>
    </w:p>
    <w:p w:rsidR="00AC59F6" w:rsidRPr="001B3C82" w:rsidRDefault="000915F5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суббота</w:t>
      </w:r>
      <w:r w:rsidR="00AC59F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воскресенье - выходные дни.</w:t>
      </w:r>
    </w:p>
    <w:p w:rsidR="00AC59F6" w:rsidRPr="001B3C82" w:rsidRDefault="000915F5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Справочный телефон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Министерства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r w:rsidR="00EA4E0B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(861) 259 09-31</w:t>
      </w:r>
    </w:p>
    <w:p w:rsidR="002D55C8" w:rsidRPr="001B3C82" w:rsidRDefault="000915F5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Сайт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Министерства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  <w:hyperlink r:id="rId8" w:history="1">
        <w:r w:rsidR="002D55C8" w:rsidRPr="001B3C82">
          <w:rPr>
            <w:rStyle w:val="a4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lang w:eastAsia="ru-RU"/>
          </w:rPr>
          <w:t>http://www.gkh-kuban.ru</w:t>
        </w:r>
      </w:hyperlink>
      <w:r w:rsidR="002D55C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C59F6" w:rsidRPr="00AC5CE7" w:rsidRDefault="000915F5" w:rsidP="00AC5CE7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Адрес электронной почты (e-</w:t>
      </w:r>
      <w:proofErr w:type="spellStart"/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mail</w:t>
      </w:r>
      <w:proofErr w:type="spellEnd"/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FF1E8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Министерства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r w:rsidR="00EA4E0B" w:rsidRPr="001B3C8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AC59F6" w:rsidRPr="001B3C82">
          <w:rPr>
            <w:rStyle w:val="a4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lang w:eastAsia="ru-RU"/>
          </w:rPr>
          <w:t>mtekgkh@krasnodar.ru</w:t>
        </w:r>
      </w:hyperlink>
    </w:p>
    <w:p w:rsidR="000915F5" w:rsidRPr="001B3C82" w:rsidRDefault="006358E3" w:rsidP="00B65F12">
      <w:pPr>
        <w:pStyle w:val="a3"/>
        <w:shd w:val="clear" w:color="auto" w:fill="FFFFFF"/>
        <w:spacing w:after="0" w:line="315" w:lineRule="atLeast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1.6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Предоставление государственной услуги в многофункциональных центрах предоставления государственных и муниципальных услуг не осуществляется</w:t>
      </w:r>
      <w:r w:rsidR="00BA5B5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0915F5" w:rsidRPr="001B3C82" w:rsidRDefault="00D0348B" w:rsidP="00B65F12">
      <w:pPr>
        <w:shd w:val="clear" w:color="auto" w:fill="FFFFFF"/>
        <w:spacing w:before="375" w:after="225" w:line="240" w:lineRule="auto"/>
        <w:ind w:firstLine="851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Стандарт предоставления государственной услуги</w:t>
      </w:r>
    </w:p>
    <w:p w:rsidR="00995D7E" w:rsidRPr="001B3C82" w:rsidRDefault="00D0348B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Наименование государственной услуги - утверждение инвестиционных прогр</w:t>
      </w:r>
      <w:r w:rsidR="006358E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амм субъектов электроэнергетики</w:t>
      </w:r>
      <w:r w:rsidR="006358E3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6358E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 утверждение изменений в утвержденные инвестиционные программы субъектов электроэнергетики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отнесенных к числу субъектов, инвестиционные программы которых утверждаются органами исполнительной власти </w:t>
      </w:r>
      <w:r w:rsidR="003623A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</w:t>
      </w:r>
      <w:r w:rsidR="00995D7E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2D55C8" w:rsidRPr="001B3C82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Государственная услуга </w:t>
      </w:r>
      <w:r w:rsidR="00EA4E0B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оказывается </w:t>
      </w:r>
      <w:r w:rsidR="003623A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Министерством топливно-энергетического комплекса и жилищно-коммунального хозяйства </w:t>
      </w:r>
      <w:r w:rsidR="002D55C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Краснодарского края.</w:t>
      </w:r>
    </w:p>
    <w:p w:rsidR="008F5A55" w:rsidRPr="001B3C82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Результатом предоставления государственной усл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уги является принятие решения:</w:t>
      </w:r>
    </w:p>
    <w:p w:rsidR="008F5A55" w:rsidRPr="001B3C82" w:rsidRDefault="000915F5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утверждении (отказе в утверждении)</w:t>
      </w:r>
      <w:r w:rsidR="004E4574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или согласовании</w:t>
      </w:r>
      <w:r w:rsidR="008F5A5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инвестиционной программы</w:t>
      </w:r>
      <w:r w:rsidR="00671C5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68561C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внесении</w:t>
      </w:r>
      <w:r w:rsidR="00671C5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изменений в инвестиционную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программу (корректировка</w:t>
      </w:r>
      <w:r w:rsidR="00671C58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инвестиционной программы)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C5CE7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2.3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Срок предоставления государств</w:t>
      </w:r>
      <w:r w:rsidR="009C5F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енной услуги не может превышать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671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210</w:t>
      </w:r>
      <w:r w:rsidR="00CB7094" w:rsidRPr="00D671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200E1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рабочих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дней со дня регистрации заявления в </w:t>
      </w:r>
      <w:r w:rsidR="004E4574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Министерстве</w:t>
      </w:r>
      <w:r w:rsidR="00AC5C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F5A55" w:rsidRPr="001B3C82" w:rsidRDefault="008F5A55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2.4</w:t>
      </w:r>
      <w:r w:rsidR="00AF590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ринятие решения об отказе в утверждении инвестици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онной программы </w:t>
      </w:r>
      <w:r w:rsidR="00AF590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превышает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5 </w:t>
      </w:r>
      <w:r w:rsidR="00AF590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рабочих дней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 дня регистрации заявления в </w:t>
      </w:r>
      <w:r w:rsidR="004E4574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Министерстве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F5A55" w:rsidRPr="001B3C82" w:rsidRDefault="008F5A55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2.5</w:t>
      </w:r>
      <w:r w:rsidR="00AF590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ринятие решения о возврате инвестиционной программы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заявителю для устранения замечаний не превышает 5 рабочих дней со дня регистрации в </w:t>
      </w:r>
      <w:r w:rsidR="004E4574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Министерстве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9066A" w:rsidRPr="001B3C82" w:rsidRDefault="008F5A55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</w:t>
      </w:r>
      <w:r w:rsidR="00122850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случаях направления заявителем дополнительных (недостающих) материалов срок рассмотрения исчисляется с момента регистр</w:t>
      </w:r>
      <w:r w:rsidR="0099066A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ации дополнительных материалов.</w:t>
      </w:r>
    </w:p>
    <w:p w:rsidR="008F5A55" w:rsidRPr="001B3C82" w:rsidRDefault="008F5A55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2.7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Перечень нормативных правовых актов, в соответствии с которым осуществляется предоста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вление государственной услуги:</w:t>
      </w:r>
    </w:p>
    <w:p w:rsidR="008F5A55" w:rsidRPr="001B3C82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10" w:history="1"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Конституция Российской Федерации</w:t>
        </w:r>
      </w:hyperlink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(«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Российс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кая газета», №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7, 21.01.2009);</w:t>
      </w:r>
    </w:p>
    <w:p w:rsidR="008F5A55" w:rsidRPr="001B3C82" w:rsidRDefault="008F5A55" w:rsidP="00D0348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11" w:history="1"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</w:t>
        </w:r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едеральный закон от 26.03.2003 № 35-ФЗ «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Об </w:t>
        </w:r>
        <w:proofErr w:type="gramStart"/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электроэнергетике</w:t>
        </w:r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»   </w:t>
        </w:r>
        <w:proofErr w:type="gramEnd"/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 </w:t>
        </w:r>
      </w:hyperlink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Федер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альный закон № 35-ФЗ) («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Российск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ая газета», №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60, 01.04.2003);</w:t>
      </w:r>
    </w:p>
    <w:p w:rsidR="008F5A55" w:rsidRPr="001B3C82" w:rsidRDefault="008F5A55" w:rsidP="00D0348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12" w:history="1"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Федеральный закон от 27.07.2010 </w:t>
        </w:r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 210-ФЗ «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» </w:t>
        </w:r>
      </w:hyperlink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Российска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 газета», № 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168, 30.07.2010);</w:t>
      </w:r>
    </w:p>
    <w:p w:rsidR="008F5A55" w:rsidRPr="001B3C82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13" w:history="1"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остановление Правительства Росс</w:t>
        </w:r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ийской Федерации от 01.12.2009 № 977 «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Об инвестиционных программах субъектов </w:t>
        </w:r>
        <w:proofErr w:type="gramStart"/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электроэнергетики</w:t>
        </w:r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»   </w:t>
        </w:r>
        <w:proofErr w:type="gramEnd"/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        </w:t>
        </w:r>
      </w:hyperlink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Постановление № 977) («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Собрание законодате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льс</w:t>
      </w:r>
      <w:r w:rsidR="00D034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тва РФ», 07.12.2009, № 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49);</w:t>
      </w:r>
    </w:p>
    <w:p w:rsidR="008F5A55" w:rsidRPr="001B3C82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14" w:history="1">
        <w:r w:rsidR="00D0348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остановление Правительства Росс</w:t>
        </w:r>
        <w:r w:rsidR="006A3B5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ийской Федерации от 25.06.2012 № 634 «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 видах электронной подписи, использование которых допускается при обращении за получением государственных и муниципальных </w:t>
        </w:r>
        <w:proofErr w:type="gramStart"/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услуг</w:t>
        </w:r>
        <w:r w:rsidR="006A3B5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»  </w:t>
        </w:r>
      </w:hyperlink>
      <w:r w:rsidR="006A3B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End"/>
      <w:r w:rsidR="006A3B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(Собрание законодательства Российской Фед</w:t>
      </w:r>
      <w:r w:rsidR="006A3B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ерации, 2012, №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27, ст. 3744);</w:t>
      </w:r>
    </w:p>
    <w:p w:rsidR="008F5A55" w:rsidRPr="001B3C82" w:rsidRDefault="008F5A55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hyperlink r:id="rId15" w:history="1">
        <w:r w:rsidR="006A3B5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риказ Министерства энергетики Росс</w:t>
        </w:r>
        <w:r w:rsidR="006A3B5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ийской Федерации от 24.03.2010 № 114 «</w:t>
        </w:r>
        <w:r w:rsidR="000915F5" w:rsidRPr="001B3C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утверждении формы инвестиционной программы субъектов электроэнергетики, в уставных капиталах которых участвует государство, и сетевых организаций</w:t>
        </w:r>
        <w:r w:rsidR="006A3B5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» </w:t>
        </w:r>
      </w:hyperlink>
      <w:r w:rsidR="006A3B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Приказ Минэнерго РФ № 114) («</w:t>
      </w:r>
      <w:r w:rsidR="000915F5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Бюллетень нормативных актов федеральных органов исполнительн</w:t>
      </w:r>
      <w:r w:rsidR="006A3B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ой власти», №</w:t>
      </w: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30, 26.07.2010);</w:t>
      </w:r>
    </w:p>
    <w:p w:rsidR="00D67132" w:rsidRPr="001B3C82" w:rsidRDefault="008F5A55" w:rsidP="00AC5C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6A3B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26785F" w:rsidRPr="001B3C82">
        <w:rPr>
          <w:rFonts w:ascii="Times New Roman" w:hAnsi="Times New Roman" w:cs="Times New Roman"/>
          <w:sz w:val="28"/>
          <w:szCs w:val="28"/>
        </w:rPr>
        <w:t xml:space="preserve">остановление главы администрации (губернатора) </w:t>
      </w:r>
      <w:r w:rsidR="006A3B55">
        <w:rPr>
          <w:rFonts w:ascii="Times New Roman" w:hAnsi="Times New Roman" w:cs="Times New Roman"/>
          <w:sz w:val="28"/>
          <w:szCs w:val="28"/>
        </w:rPr>
        <w:t>Краснодарского края от 15.11.2011 года № 1340 «</w:t>
      </w:r>
      <w:r w:rsidR="0026785F" w:rsidRPr="001B3C82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 w:rsidR="006A3B55">
        <w:rPr>
          <w:rFonts w:ascii="Times New Roman" w:hAnsi="Times New Roman" w:cs="Times New Roman"/>
          <w:sz w:val="28"/>
          <w:szCs w:val="28"/>
        </w:rPr>
        <w:t>нной власти Краснодарского края»</w:t>
      </w:r>
      <w:r w:rsidR="00677BAE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bookmarkStart w:id="0" w:name="Par125"/>
      <w:bookmarkEnd w:id="0"/>
    </w:p>
    <w:p w:rsidR="0099066A" w:rsidRPr="001B3C82" w:rsidRDefault="008014E1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2.8. </w:t>
      </w:r>
      <w:r w:rsidR="0099066A" w:rsidRPr="001B3C82">
        <w:rPr>
          <w:rFonts w:ascii="Times New Roman" w:hAnsi="Times New Roman" w:cs="Times New Roman"/>
          <w:sz w:val="28"/>
          <w:szCs w:val="28"/>
        </w:rPr>
        <w:t>Для утверждения инвестиционной программы субъектов электроэнергетики, отнесенных к числу субъектов, инвестиционные программы которых утверждаются органами исполнительной власти субъектов Российской Федерации, заявитель в сроки</w:t>
      </w:r>
      <w:r w:rsidR="006A3B55">
        <w:rPr>
          <w:rFonts w:ascii="Times New Roman" w:hAnsi="Times New Roman" w:cs="Times New Roman"/>
          <w:sz w:val="28"/>
          <w:szCs w:val="28"/>
        </w:rPr>
        <w:t>,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определенные Постановление</w:t>
      </w:r>
      <w:r w:rsidR="00630FE5" w:rsidRPr="001B3C82">
        <w:rPr>
          <w:rFonts w:ascii="Times New Roman" w:hAnsi="Times New Roman" w:cs="Times New Roman"/>
          <w:sz w:val="28"/>
          <w:szCs w:val="28"/>
        </w:rPr>
        <w:t>м</w:t>
      </w:r>
      <w:r w:rsidR="006A3B55">
        <w:rPr>
          <w:rFonts w:ascii="Times New Roman" w:hAnsi="Times New Roman" w:cs="Times New Roman"/>
          <w:sz w:val="28"/>
          <w:szCs w:val="28"/>
        </w:rPr>
        <w:t xml:space="preserve"> №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977,</w:t>
      </w:r>
      <w:r w:rsidR="000B4FA6" w:rsidRPr="001B3C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предшествующего периоду реализации инвестиционной программы, представляет в Министерство инвестиционную программу</w:t>
      </w:r>
      <w:r w:rsidR="006A3B5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Приложениям №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1</w:t>
      </w:r>
      <w:r w:rsidR="00084CB8" w:rsidRPr="001B3C82">
        <w:rPr>
          <w:rFonts w:ascii="Times New Roman" w:hAnsi="Times New Roman" w:cs="Times New Roman"/>
          <w:sz w:val="28"/>
          <w:szCs w:val="28"/>
        </w:rPr>
        <w:t>.</w:t>
      </w:r>
      <w:r w:rsidR="009D2AA7" w:rsidRPr="001B3C82">
        <w:rPr>
          <w:rFonts w:ascii="Times New Roman" w:hAnsi="Times New Roman" w:cs="Times New Roman"/>
          <w:sz w:val="28"/>
          <w:szCs w:val="28"/>
        </w:rPr>
        <w:t>1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084CB8" w:rsidRPr="001B3C82">
        <w:rPr>
          <w:rFonts w:ascii="Times New Roman" w:hAnsi="Times New Roman" w:cs="Times New Roman"/>
          <w:sz w:val="28"/>
          <w:szCs w:val="28"/>
        </w:rPr>
        <w:t>–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6</w:t>
      </w:r>
      <w:r w:rsidR="00084CB8" w:rsidRPr="001B3C82">
        <w:rPr>
          <w:rFonts w:ascii="Times New Roman" w:hAnsi="Times New Roman" w:cs="Times New Roman"/>
          <w:sz w:val="28"/>
          <w:szCs w:val="28"/>
        </w:rPr>
        <w:t>.1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к приказу Минэнерго </w:t>
      </w:r>
      <w:r w:rsidR="006A3B55">
        <w:rPr>
          <w:rFonts w:ascii="Times New Roman" w:hAnsi="Times New Roman" w:cs="Times New Roman"/>
          <w:sz w:val="28"/>
          <w:szCs w:val="28"/>
        </w:rPr>
        <w:t>РФ №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 114</w:t>
      </w:r>
      <w:r w:rsidR="00995D7E" w:rsidRPr="001B3C82">
        <w:rPr>
          <w:rFonts w:ascii="Times New Roman" w:hAnsi="Times New Roman" w:cs="Times New Roman"/>
          <w:sz w:val="28"/>
          <w:szCs w:val="28"/>
        </w:rPr>
        <w:t xml:space="preserve"> или иной форме</w:t>
      </w:r>
      <w:r w:rsidR="006A3B55">
        <w:rPr>
          <w:rFonts w:ascii="Times New Roman" w:hAnsi="Times New Roman" w:cs="Times New Roman"/>
          <w:sz w:val="28"/>
          <w:szCs w:val="28"/>
        </w:rPr>
        <w:t>,</w:t>
      </w:r>
      <w:r w:rsidR="00995D7E" w:rsidRPr="001B3C82">
        <w:rPr>
          <w:rFonts w:ascii="Times New Roman" w:hAnsi="Times New Roman" w:cs="Times New Roman"/>
          <w:sz w:val="28"/>
          <w:szCs w:val="28"/>
        </w:rPr>
        <w:t xml:space="preserve"> утвержденной или рекомендованной в соответствии с действующим законодательством Российской Федерации</w:t>
      </w:r>
      <w:r w:rsidR="0099066A" w:rsidRPr="001B3C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132" w:rsidRDefault="0099066A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услуги,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подлежащих представлению заявителями, способы их получения заявителями, порядок их представления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, можно получить у ответственного специалиста Министерства, предоставляющего государственную услугу, лично, по телефону, на </w:t>
      </w:r>
      <w:r w:rsidR="00D67132">
        <w:rPr>
          <w:rFonts w:ascii="Times New Roman" w:hAnsi="Times New Roman" w:cs="Times New Roman"/>
          <w:sz w:val="28"/>
          <w:szCs w:val="28"/>
        </w:rPr>
        <w:t>официальном сайте Министерства.</w:t>
      </w:r>
    </w:p>
    <w:p w:rsidR="00CB7094" w:rsidRPr="00D67132" w:rsidRDefault="00161D27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 xml:space="preserve">2.9. </w:t>
      </w:r>
      <w:r w:rsidR="00CB7094" w:rsidRPr="00D67132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заявителем направляется в Министерство с использованием Портала государственных услуг:</w:t>
      </w:r>
    </w:p>
    <w:p w:rsidR="00CB7094" w:rsidRPr="00D67132" w:rsidRDefault="00CB7094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заявление об утверждении инвестиционной программы (далее - заявление) по форме, согласно приложению № 1, которое должно содержать следующую информацию:</w:t>
      </w:r>
    </w:p>
    <w:p w:rsidR="00CB7094" w:rsidRPr="00D67132" w:rsidRDefault="00CB7094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о соответствии заявителя критериям, указанным в пункте 1.3 Административного регламента;</w:t>
      </w:r>
    </w:p>
    <w:p w:rsidR="00CB7094" w:rsidRPr="00D67132" w:rsidRDefault="00CB7094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дата и место размещения проекта инвестиционной программы на Портале государственных услуг (полный электронный адрес);</w:t>
      </w:r>
    </w:p>
    <w:p w:rsidR="00CB7094" w:rsidRPr="00D67132" w:rsidRDefault="00CB7094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 xml:space="preserve">наличие в проекте инвестиционной программы инвестиционных проектов, указанных в подпунктах </w:t>
      </w:r>
      <w:r w:rsidR="00DD1E07">
        <w:rPr>
          <w:rFonts w:ascii="Times New Roman" w:hAnsi="Times New Roman" w:cs="Times New Roman"/>
          <w:sz w:val="28"/>
          <w:szCs w:val="28"/>
        </w:rPr>
        <w:t>«б», «в» и «г»</w:t>
      </w:r>
      <w:r w:rsidRPr="00D67132">
        <w:rPr>
          <w:rFonts w:ascii="Times New Roman" w:hAnsi="Times New Roman" w:cs="Times New Roman"/>
          <w:sz w:val="28"/>
          <w:szCs w:val="28"/>
        </w:rPr>
        <w:t xml:space="preserve"> пункта 19 Правил утверждения инвестиционных программ субъектов электроэнергетики в форме электронных документов, подписанных с использованием усиленной квалифицированной электронной подписи.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Субъекты электроэнергетики, за исключением сетевых организаций, вместе с заявлением направляют в Министерство</w:t>
      </w:r>
      <w:r w:rsidR="00B65F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1D27" w:rsidRPr="00D67132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D67132">
        <w:rPr>
          <w:rFonts w:ascii="Times New Roman" w:eastAsia="Calibri" w:hAnsi="Times New Roman" w:cs="Times New Roman"/>
          <w:sz w:val="28"/>
          <w:szCs w:val="28"/>
        </w:rPr>
        <w:t>использованием</w:t>
      </w:r>
      <w:r w:rsidR="00B65F12">
        <w:rPr>
          <w:rFonts w:ascii="Times New Roman" w:eastAsia="Calibri" w:hAnsi="Times New Roman" w:cs="Times New Roman"/>
          <w:sz w:val="28"/>
          <w:szCs w:val="28"/>
        </w:rPr>
        <w:t xml:space="preserve"> Портала государственных услуг </w:t>
      </w:r>
      <w:r w:rsidRPr="00D67132">
        <w:rPr>
          <w:rFonts w:ascii="Times New Roman" w:hAnsi="Times New Roman" w:cs="Times New Roman"/>
          <w:sz w:val="28"/>
          <w:szCs w:val="28"/>
        </w:rPr>
        <w:t xml:space="preserve">следующую информацию (за исключением сведений, составляющих государственную тайну) в форме электронных документов, подписанных усиленной квалифицированной электронной подписью: 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финансовый план субъекта электроэнергетики, составленный на период реализации проекта инвестиционной программы с разделением по видам деятельности, в том числе регулируемым государством, начиная с 1-го года реализации проекта инвестиционной программы, с указанием источников и способов финансирования проекта инвестиционной программы и отчетных показателей исполнения финансового плана субъекта электроэнергетики за предыдущий и текущий годы;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 xml:space="preserve">материалы, обосновывающие стоимость инвестиционных проектов, предусмотренных проектом инвестиционной программы, содержащие сводку затрат, сводный сметный расчет и пояснительную записку к сметной документации,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(далее - утвержденная </w:t>
      </w:r>
      <w:r w:rsidR="00EC0F4D">
        <w:rPr>
          <w:rFonts w:ascii="Times New Roman" w:hAnsi="Times New Roman" w:cs="Times New Roman"/>
          <w:sz w:val="28"/>
          <w:szCs w:val="28"/>
        </w:rPr>
        <w:t>проектная документация), и копию</w:t>
      </w:r>
      <w:r w:rsidRPr="00D67132">
        <w:rPr>
          <w:rFonts w:ascii="Times New Roman" w:hAnsi="Times New Roman" w:cs="Times New Roman"/>
          <w:sz w:val="28"/>
          <w:szCs w:val="28"/>
        </w:rPr>
        <w:t xml:space="preserve"> решения об утверждении такой проектной документации, а при отсутствии утвержденной проектной документации - сметный расчет стоимости реализации инвестиционного проекта, составленный в ценах, сложившихся ко времени составления такого сметного расчета, в том числе с использованием укрупненных сметных нормативов и другой ценовой информации (в сметном расчете указываются использованные документы и источники ценовой информации), с приложением копий документов, использованных в качестве </w:t>
      </w:r>
      <w:r w:rsidRPr="00D67132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ценовой информации для подготовки сметного расчета (за исключением укрупненных сметных нормативов); 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программа научно-исследовательских и (или) опытно-конструкторских работ на период реализации проекта инвестиционной программы с разбивкой по годам и описанием содержания работ (при наличии таковой);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паспорта инвестиционных проектов, предусмотренных проектом инвестиционной программы;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eastAsia="Calibri" w:hAnsi="Times New Roman" w:cs="Times New Roman"/>
          <w:sz w:val="28"/>
          <w:szCs w:val="28"/>
        </w:rPr>
        <w:t>паспорта инвестиционных проектов, содержащие следующую информацию: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 xml:space="preserve">идентификатор инвестиционного проекта, определяемый однократно в соответствии с методическими указаниями по определению субъектами оптового и розничных рынков электрической энергии, в том числе субъектами естественных монополий, за исключением потребителей электрической энергии, идентификаторов инвестиционных проектов, утвержденными Министерством энергетики Российской Федерации. Идентификатор инвестиционного проекта не меняется на протяжении всего срока реализации инвестиционного проекта, а также после завершения его реализации; 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планируемые цели, задачи, этапы, сроки и конкретные результаты реализации инвестиционного проекта;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показатели инвестиционного проекта, в том числе показатели энергетической эффективности;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работ, услуг, выполненных для целей реализации инвестиционного проекта;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</w:t>
      </w:r>
      <w:r w:rsidR="00B65F12">
        <w:rPr>
          <w:rFonts w:ascii="Times New Roman" w:hAnsi="Times New Roman" w:cs="Times New Roman"/>
          <w:sz w:val="28"/>
          <w:szCs w:val="28"/>
        </w:rPr>
        <w:t xml:space="preserve"> </w:t>
      </w:r>
      <w:r w:rsidRPr="00D67132">
        <w:rPr>
          <w:rFonts w:ascii="Times New Roman" w:hAnsi="Times New Roman" w:cs="Times New Roman"/>
          <w:sz w:val="28"/>
          <w:szCs w:val="28"/>
        </w:rPr>
        <w:t>перевооружению и (или) демонтажу) объектов электроэнергетики;</w:t>
      </w:r>
    </w:p>
    <w:p w:rsidR="00CB7094" w:rsidRPr="00D67132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 xml:space="preserve">карта-схема с отображением планируемого местоположения объектов электроэнергетики, строительство (реконструкция и (или) демонтаж) которых </w:t>
      </w:r>
      <w:r w:rsidRPr="00D67132">
        <w:rPr>
          <w:rFonts w:ascii="Times New Roman" w:hAnsi="Times New Roman" w:cs="Times New Roman"/>
          <w:sz w:val="28"/>
          <w:szCs w:val="28"/>
        </w:rPr>
        <w:lastRenderedPageBreak/>
        <w:t xml:space="preserve">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 в форме векторной модели пространственных данных. </w:t>
      </w:r>
    </w:p>
    <w:p w:rsidR="00957E43" w:rsidRPr="00161D27" w:rsidRDefault="00CB7094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7132">
        <w:rPr>
          <w:rFonts w:ascii="Times New Roman" w:hAnsi="Times New Roman" w:cs="Times New Roman"/>
          <w:sz w:val="28"/>
          <w:szCs w:val="28"/>
        </w:rPr>
        <w:t>Финансовый план субъекта электроэнергетики и паспорта инвестиционных проектов направляются в форме электронных документов в соответствии с формами, правилами заполнения указанных форм и требованиями к их форматам, утверждаемыми Министерством энергетики Российской Федерации по согласованию с Министерством связи и массовых коммуникаций Российской Федерации. Информация, указанн</w:t>
      </w:r>
      <w:r w:rsidR="00D67132">
        <w:rPr>
          <w:rFonts w:ascii="Times New Roman" w:hAnsi="Times New Roman" w:cs="Times New Roman"/>
          <w:sz w:val="28"/>
          <w:szCs w:val="28"/>
        </w:rPr>
        <w:t xml:space="preserve">ая в абзацах восьмом и девятом </w:t>
      </w:r>
      <w:r w:rsidRPr="00D67132">
        <w:rPr>
          <w:rFonts w:ascii="Times New Roman" w:hAnsi="Times New Roman" w:cs="Times New Roman"/>
          <w:sz w:val="28"/>
          <w:szCs w:val="28"/>
        </w:rPr>
        <w:t>настоящего пункта, направляется в форме электронных документов в соответствии с требованиями к их форматам, утверждаемыми Министерством эн</w:t>
      </w:r>
      <w:r w:rsidR="00161D27" w:rsidRPr="00D67132">
        <w:rPr>
          <w:rFonts w:ascii="Times New Roman" w:hAnsi="Times New Roman" w:cs="Times New Roman"/>
          <w:sz w:val="28"/>
          <w:szCs w:val="28"/>
        </w:rPr>
        <w:t>ергетики Российской Федерации.</w:t>
      </w:r>
    </w:p>
    <w:p w:rsidR="00B65F12" w:rsidRDefault="008014E1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C82">
        <w:rPr>
          <w:rFonts w:ascii="Times New Roman" w:eastAsia="Calibri" w:hAnsi="Times New Roman" w:cs="Times New Roman"/>
          <w:sz w:val="28"/>
          <w:szCs w:val="28"/>
        </w:rPr>
        <w:t>2.10. Рассмотрение и утве</w:t>
      </w:r>
      <w:r w:rsidR="00F678B2" w:rsidRPr="001B3C82">
        <w:rPr>
          <w:rFonts w:ascii="Times New Roman" w:eastAsia="Calibri" w:hAnsi="Times New Roman" w:cs="Times New Roman"/>
          <w:sz w:val="28"/>
          <w:szCs w:val="28"/>
        </w:rPr>
        <w:t xml:space="preserve">рждение инвестиционных программ </w:t>
      </w:r>
      <w:r w:rsidR="00671C58" w:rsidRPr="001B3C82">
        <w:rPr>
          <w:rFonts w:ascii="Times New Roman" w:hAnsi="Times New Roman" w:cs="Times New Roman"/>
          <w:sz w:val="28"/>
          <w:szCs w:val="28"/>
        </w:rPr>
        <w:t>(корректиров</w:t>
      </w:r>
      <w:r w:rsidR="00FC4046" w:rsidRPr="001B3C82">
        <w:rPr>
          <w:rFonts w:ascii="Times New Roman" w:hAnsi="Times New Roman" w:cs="Times New Roman"/>
          <w:sz w:val="28"/>
          <w:szCs w:val="28"/>
        </w:rPr>
        <w:t>ок</w:t>
      </w:r>
      <w:r w:rsidR="00671C58" w:rsidRPr="001B3C82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FC4046" w:rsidRPr="001B3C82">
        <w:rPr>
          <w:rFonts w:ascii="Times New Roman" w:hAnsi="Times New Roman" w:cs="Times New Roman"/>
          <w:sz w:val="28"/>
          <w:szCs w:val="28"/>
        </w:rPr>
        <w:t>ых программ</w:t>
      </w:r>
      <w:r w:rsidR="00671C58" w:rsidRPr="001B3C82">
        <w:rPr>
          <w:rFonts w:ascii="Times New Roman" w:hAnsi="Times New Roman" w:cs="Times New Roman"/>
          <w:sz w:val="28"/>
          <w:szCs w:val="28"/>
        </w:rPr>
        <w:t xml:space="preserve">) </w:t>
      </w: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Административным регламентом осуществляется на основании проектов инвестиционных программ, размещаемых заявителем на Портале государственных услуг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Российской Федерации от 21 января </w:t>
      </w:r>
      <w:smartTag w:uri="urn:schemas-microsoft-com:office:smarttags" w:element="metricconverter">
        <w:smartTagPr>
          <w:attr w:name="ProductID" w:val="2004 г"/>
        </w:smartTagPr>
        <w:r w:rsidRPr="001B3C82">
          <w:rPr>
            <w:rFonts w:ascii="Times New Roman" w:eastAsia="Calibri" w:hAnsi="Times New Roman" w:cs="Times New Roman"/>
            <w:sz w:val="28"/>
            <w:szCs w:val="28"/>
          </w:rPr>
          <w:t>2004 г</w:t>
        </w:r>
      </w:smartTag>
      <w:r w:rsidR="003A1E69" w:rsidRPr="001B3C82">
        <w:rPr>
          <w:rFonts w:ascii="Times New Roman" w:eastAsia="Calibri" w:hAnsi="Times New Roman" w:cs="Times New Roman"/>
          <w:sz w:val="28"/>
          <w:szCs w:val="28"/>
        </w:rPr>
        <w:t xml:space="preserve">. № 24 </w:t>
      </w:r>
      <w:r w:rsidRPr="001B3C82">
        <w:rPr>
          <w:rFonts w:ascii="Times New Roman" w:eastAsia="Calibri" w:hAnsi="Times New Roman" w:cs="Times New Roman"/>
          <w:sz w:val="28"/>
          <w:szCs w:val="28"/>
        </w:rPr>
        <w:t>«Об утверждении стандартов раскрытия информации субъектами оптового и розничных рынков электрической энергии» (далее - стандарты раскрытия информации), и иной информации и материалов, направляемых в соответствии с Правилами утверждения инвестиционных прогр</w:t>
      </w:r>
      <w:r w:rsidR="00335822" w:rsidRPr="001B3C82">
        <w:rPr>
          <w:rFonts w:ascii="Times New Roman" w:eastAsia="Calibri" w:hAnsi="Times New Roman" w:cs="Times New Roman"/>
          <w:sz w:val="28"/>
          <w:szCs w:val="28"/>
        </w:rPr>
        <w:t>амм субъектов электроэнергетики</w:t>
      </w:r>
      <w:r w:rsidRPr="001B3C82">
        <w:rPr>
          <w:rFonts w:ascii="Times New Roman" w:eastAsia="Calibri" w:hAnsi="Times New Roman" w:cs="Times New Roman"/>
          <w:sz w:val="28"/>
          <w:szCs w:val="28"/>
        </w:rPr>
        <w:t>.</w:t>
      </w:r>
      <w:bookmarkStart w:id="1" w:name="Par142"/>
      <w:bookmarkEnd w:id="1"/>
    </w:p>
    <w:p w:rsidR="00161D27" w:rsidRPr="00B65F12" w:rsidRDefault="00161D27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5F12">
        <w:rPr>
          <w:rFonts w:ascii="Times New Roman" w:hAnsi="Times New Roman" w:cs="Times New Roman"/>
          <w:sz w:val="28"/>
          <w:szCs w:val="28"/>
        </w:rPr>
        <w:t xml:space="preserve">В случае отсутствия возможности размещения на официальном сайте системы информации, предусмотренной настоящими Правилами и (или) </w:t>
      </w:r>
      <w:r w:rsidRPr="00B65F12">
        <w:rPr>
          <w:rFonts w:ascii="Times New Roman" w:hAnsi="Times New Roman" w:cs="Times New Roman"/>
          <w:sz w:val="28"/>
          <w:szCs w:val="28"/>
        </w:rPr>
        <w:fldChar w:fldCharType="begin"/>
      </w:r>
      <w:r w:rsidRPr="00B65F12">
        <w:rPr>
          <w:rFonts w:ascii="Times New Roman" w:hAnsi="Times New Roman" w:cs="Times New Roman"/>
          <w:sz w:val="28"/>
          <w:szCs w:val="28"/>
        </w:rPr>
        <w:instrText xml:space="preserve"> HYPERLINK "kodeks://link/d?nd=901885802&amp;point=mark=000000000000000000000000000000000000000000000000006560IO"\o"’’Об утверждении стандартов раскрытия информации субъектами оптового и розничных рынков ...’’</w:instrText>
      </w:r>
    </w:p>
    <w:p w:rsidR="00161D27" w:rsidRPr="00B65F12" w:rsidRDefault="00161D27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5F12">
        <w:rPr>
          <w:rFonts w:ascii="Times New Roman" w:hAnsi="Times New Roman" w:cs="Times New Roman"/>
          <w:sz w:val="28"/>
          <w:szCs w:val="28"/>
        </w:rPr>
        <w:instrText>Постановление Правительства РФ от 21.01.2004 N 24</w:instrText>
      </w:r>
    </w:p>
    <w:p w:rsidR="00161D27" w:rsidRPr="00B65F12" w:rsidRDefault="00161D27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5F12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29.09.2017)"</w:instrText>
      </w:r>
      <w:r w:rsidRPr="00B65F12">
        <w:rPr>
          <w:rFonts w:ascii="Times New Roman" w:hAnsi="Times New Roman" w:cs="Times New Roman"/>
          <w:sz w:val="28"/>
          <w:szCs w:val="28"/>
        </w:rPr>
        <w:fldChar w:fldCharType="separate"/>
      </w:r>
      <w:r w:rsidRPr="00B65F12">
        <w:rPr>
          <w:rFonts w:ascii="Times New Roman" w:hAnsi="Times New Roman" w:cs="Times New Roman"/>
          <w:sz w:val="28"/>
          <w:szCs w:val="28"/>
        </w:rPr>
        <w:t xml:space="preserve">стандартами раскрытия информации </w:t>
      </w:r>
      <w:r w:rsidRPr="00B65F12">
        <w:rPr>
          <w:rFonts w:ascii="Times New Roman" w:hAnsi="Times New Roman" w:cs="Times New Roman"/>
          <w:sz w:val="28"/>
          <w:szCs w:val="28"/>
        </w:rPr>
        <w:fldChar w:fldCharType="end"/>
      </w:r>
      <w:r w:rsidRPr="00B65F12">
        <w:rPr>
          <w:rFonts w:ascii="Times New Roman" w:hAnsi="Times New Roman" w:cs="Times New Roman"/>
          <w:sz w:val="28"/>
          <w:szCs w:val="28"/>
        </w:rPr>
        <w:t xml:space="preserve">, вследствие возникновения у оператора системы технических, программных неполадок или иных проблем субъекты электроэнергетики, государственные органы и организации представляют указанную информацию Министерству на электронных носителях информации в сроки, установленные Правилами  утверждения инвестиционных программ и (или) </w:t>
      </w:r>
      <w:r w:rsidRPr="00B65F12">
        <w:rPr>
          <w:rFonts w:ascii="Times New Roman" w:hAnsi="Times New Roman" w:cs="Times New Roman"/>
          <w:sz w:val="28"/>
          <w:szCs w:val="28"/>
        </w:rPr>
        <w:fldChar w:fldCharType="begin"/>
      </w:r>
      <w:r w:rsidRPr="00B65F12">
        <w:rPr>
          <w:rFonts w:ascii="Times New Roman" w:hAnsi="Times New Roman" w:cs="Times New Roman"/>
          <w:sz w:val="28"/>
          <w:szCs w:val="28"/>
        </w:rPr>
        <w:instrText xml:space="preserve"> HYPERLINK "kodeks://link/d?nd=901885802&amp;point=mark=000000000000000000000000000000000000000000000000006560IO"\o"’’Об утверждении стандартов раскрытия информации субъектами оптового и розничных рынков ...’’</w:instrText>
      </w:r>
    </w:p>
    <w:p w:rsidR="00161D27" w:rsidRPr="00B65F12" w:rsidRDefault="00161D27" w:rsidP="00B65F12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5F12">
        <w:rPr>
          <w:rFonts w:ascii="Times New Roman" w:hAnsi="Times New Roman" w:cs="Times New Roman"/>
          <w:sz w:val="28"/>
          <w:szCs w:val="28"/>
        </w:rPr>
        <w:instrText>Постановление Правительства РФ от 21.01.2004 N 24</w:instrText>
      </w:r>
    </w:p>
    <w:p w:rsidR="00161D27" w:rsidRPr="00B65F12" w:rsidRDefault="00161D27" w:rsidP="00B65F12">
      <w:pPr>
        <w:pStyle w:val="FORMATTEXT"/>
        <w:ind w:firstLine="851"/>
        <w:jc w:val="both"/>
      </w:pPr>
      <w:r w:rsidRPr="00B65F12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29.09.2017)"</w:instrText>
      </w:r>
      <w:r w:rsidRPr="00B65F12">
        <w:rPr>
          <w:rFonts w:ascii="Times New Roman" w:hAnsi="Times New Roman" w:cs="Times New Roman"/>
          <w:sz w:val="28"/>
          <w:szCs w:val="28"/>
        </w:rPr>
        <w:fldChar w:fldCharType="separate"/>
      </w:r>
      <w:r w:rsidRPr="00B65F12">
        <w:rPr>
          <w:rFonts w:ascii="Times New Roman" w:hAnsi="Times New Roman" w:cs="Times New Roman"/>
          <w:sz w:val="28"/>
          <w:szCs w:val="28"/>
        </w:rPr>
        <w:t>с</w:t>
      </w:r>
      <w:r w:rsidR="00B65F12">
        <w:rPr>
          <w:rFonts w:ascii="Times New Roman" w:hAnsi="Times New Roman" w:cs="Times New Roman"/>
          <w:sz w:val="28"/>
          <w:szCs w:val="28"/>
        </w:rPr>
        <w:t>тандартами раскрытия информации,</w:t>
      </w:r>
      <w:r w:rsidRPr="00B65F12">
        <w:rPr>
          <w:rFonts w:ascii="Times New Roman" w:hAnsi="Times New Roman" w:cs="Times New Roman"/>
          <w:sz w:val="28"/>
          <w:szCs w:val="28"/>
        </w:rPr>
        <w:t xml:space="preserve"> </w:t>
      </w:r>
      <w:r w:rsidRPr="00B65F12">
        <w:rPr>
          <w:rFonts w:ascii="Times New Roman" w:hAnsi="Times New Roman" w:cs="Times New Roman"/>
          <w:sz w:val="28"/>
          <w:szCs w:val="28"/>
        </w:rPr>
        <w:fldChar w:fldCharType="end"/>
      </w:r>
      <w:r w:rsidRPr="00B65F12">
        <w:rPr>
          <w:rFonts w:ascii="Times New Roman" w:hAnsi="Times New Roman" w:cs="Times New Roman"/>
          <w:sz w:val="28"/>
          <w:szCs w:val="28"/>
        </w:rPr>
        <w:t xml:space="preserve">Министерство в течение 3 рабочих дней со дня поступления указанной информации размещает ее на своих </w:t>
      </w:r>
      <w:r w:rsidRPr="00B65F12">
        <w:rPr>
          <w:rFonts w:ascii="Times New Roman" w:hAnsi="Times New Roman" w:cs="Times New Roman"/>
          <w:sz w:val="28"/>
          <w:szCs w:val="28"/>
        </w:rPr>
        <w:lastRenderedPageBreak/>
        <w:t>официальных сайтах в сети "Интернет", если оператором системы было размещено объявление,</w:t>
      </w:r>
      <w:r w:rsidR="00B65F12">
        <w:rPr>
          <w:rFonts w:ascii="Times New Roman" w:hAnsi="Times New Roman" w:cs="Times New Roman"/>
          <w:sz w:val="28"/>
          <w:szCs w:val="28"/>
        </w:rPr>
        <w:t xml:space="preserve"> предусмотренное абзацем пятым пункта 9 Правил </w:t>
      </w:r>
      <w:r w:rsidRPr="00B65F12">
        <w:rPr>
          <w:rFonts w:ascii="Times New Roman" w:hAnsi="Times New Roman" w:cs="Times New Roman"/>
          <w:sz w:val="28"/>
          <w:szCs w:val="28"/>
        </w:rPr>
        <w:t>утверждения инвестиционных программ.</w: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Министерство утверждает инвестиционную программу с учетом результатов осуществления контроля за реализацией инвестиционных программ в предыдущих периодах (при реализации инвестиционных программ в предыдущих периодах) при отсутствии замечаний и предложений к проекту инвестиционной программы, предусмотренных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begin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 xml:space="preserve"> HYPERLINK "kodeks://link/d?nd=902188258&amp;point=mark=000000000000000000000000000000000000000000000000008OS0LN"\o"’’Об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Постановление Правительства РФ от 01.12.2009 N 977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Статус: действующая редакция (действ. с 01.01.2018)"</w:instrTex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separate"/>
      </w:r>
      <w:r w:rsidR="00B65F12"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пунктами 49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end"/>
      </w:r>
      <w:r w:rsidR="00B65F12"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begin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 xml:space="preserve"> HYPERLINK "kodeks://link/d?nd=902188258&amp;point=mark=000000000000000000000000000000000000000000000000008P00LO"\o"’’Об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Постановление Правительства РФ от 01.12.2009 N 977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Статус: действующая редакция (действ. с 01.01.2018)"</w:instrTex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separate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50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end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begin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 xml:space="preserve"> HYPERLINK "kodeks://link/d?nd=902188258&amp;point=mark=000000000000000000000000000000000000000000000000008PK0LT"\o"’’Об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Постановление Правительства РФ от 01.12.2009 N 977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Статус: действующая редакция (действ. с 01.01.2018)"</w:instrTex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separate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>55</w:t>
      </w:r>
      <w:r w:rsidRPr="00B65F12">
        <w:rPr>
          <w:rFonts w:ascii="Times New Roman" w:eastAsia="Calibri" w:hAnsi="Times New Roman" w:cs="Times New Roman"/>
          <w:sz w:val="28"/>
          <w:szCs w:val="28"/>
        </w:rPr>
        <w:t xml:space="preserve"> Правил</w:t>
      </w:r>
      <w:r w:rsidRPr="00B65F12">
        <w:rPr>
          <w:rFonts w:ascii="Times New Roman" w:hAnsi="Times New Roman" w:cs="Times New Roman"/>
          <w:sz w:val="28"/>
          <w:szCs w:val="28"/>
        </w:rPr>
        <w:t xml:space="preserve"> </w:t>
      </w:r>
      <w:r w:rsidRPr="00B65F12">
        <w:rPr>
          <w:rFonts w:ascii="Times New Roman" w:eastAsia="Calibri" w:hAnsi="Times New Roman" w:cs="Times New Roman"/>
          <w:sz w:val="28"/>
          <w:szCs w:val="28"/>
        </w:rPr>
        <w:t>утверждения инвестиционных программ</w:t>
      </w:r>
      <w:r w:rsidR="00B65F12" w:rsidRPr="00B65F12">
        <w:rPr>
          <w:rFonts w:ascii="Times New Roman" w:eastAsia="Calibri" w:hAnsi="Times New Roman" w:cs="Times New Roman"/>
          <w:sz w:val="28"/>
          <w:szCs w:val="28"/>
        </w:rPr>
        <w:t>,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end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до 1 ноября года, в котором в Министерство направлено соответствующее заявление, а в случаях, предусмотренных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begin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 xml:space="preserve"> HYPERLINK "kodeks://link/d?nd=902188258&amp;point=mark=000000000000000000000000000000000000000000000000008PQ0M0"\o"’’Об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Постановление Правительства РФ от 01.12.2009 N 977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Статус: действующая редакция (действ. с 01.01.2018)"</w:instrTex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separate"/>
      </w:r>
      <w:r w:rsidR="00EC0F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пунктами 58-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end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begin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 xml:space="preserve"> HYPERLINK "kodeks://link/d?nd=902188258&amp;point=mark=000000000000000000000000000000000000000000000000008Q00M3"\o"’’Об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Постановление Правительства РФ от 01.12.2009 N 977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Статус: действующая редакция (действ. с 01.01.2018)"</w:instrTex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separate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61 </w:t>
      </w:r>
      <w:r w:rsidRPr="00B65F12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B65F12" w:rsidRPr="00B65F12">
        <w:rPr>
          <w:rFonts w:ascii="Times New Roman" w:hAnsi="Times New Roman" w:cs="Times New Roman"/>
          <w:sz w:val="28"/>
          <w:szCs w:val="28"/>
        </w:rPr>
        <w:t xml:space="preserve"> </w:t>
      </w:r>
      <w:r w:rsidRPr="00B65F12">
        <w:rPr>
          <w:rFonts w:ascii="Times New Roman" w:eastAsia="Calibri" w:hAnsi="Times New Roman" w:cs="Times New Roman"/>
          <w:sz w:val="28"/>
          <w:szCs w:val="28"/>
        </w:rPr>
        <w:t>утверждения инвестиционных программ</w:t>
      </w:r>
      <w:r w:rsidR="00B65F12" w:rsidRPr="00B65F12">
        <w:rPr>
          <w:rFonts w:ascii="Times New Roman" w:eastAsia="Calibri" w:hAnsi="Times New Roman" w:cs="Times New Roman"/>
          <w:sz w:val="28"/>
          <w:szCs w:val="28"/>
        </w:rPr>
        <w:t>,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end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 течение 15 рабочих дней после размещения субъектом электроэнергетики на официальном сайте системы итогового проекта инвестиционной программы в соответствии с пунктом </w:t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fldChar w:fldCharType="begin"/>
      </w: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 xml:space="preserve"> HYPERLINK "kodeks://link/d?nd=902188258&amp;point=mark=000000000000000000000000000000000000000000000000008Q20M4"\o"’’Об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161D27" w:rsidRPr="00B65F12" w:rsidRDefault="00161D27" w:rsidP="00B65F12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65F12">
        <w:rPr>
          <w:rFonts w:ascii="Times New Roman" w:eastAsiaTheme="minorEastAsia" w:hAnsi="Times New Roman" w:cs="Times New Roman"/>
          <w:sz w:val="28"/>
          <w:szCs w:val="28"/>
          <w:lang w:eastAsia="ru-RU"/>
        </w:rPr>
        <w:instrText>Постановление Правительства РФ от 01.12.2009 N 977</w:instrText>
      </w:r>
    </w:p>
    <w:p w:rsidR="00B65F12" w:rsidRDefault="00161D27" w:rsidP="00B65F12">
      <w:pPr>
        <w:pStyle w:val="af0"/>
        <w:ind w:firstLine="851"/>
        <w:rPr>
          <w:rFonts w:ascii="Times New Roman" w:hAnsi="Times New Roman"/>
          <w:sz w:val="28"/>
          <w:szCs w:val="28"/>
        </w:rPr>
      </w:pPr>
      <w:r w:rsidRPr="00B65F12">
        <w:rPr>
          <w:rFonts w:ascii="Times New Roman" w:eastAsiaTheme="minorEastAsia" w:hAnsi="Times New Roman"/>
          <w:sz w:val="28"/>
          <w:szCs w:val="28"/>
          <w:lang w:eastAsia="ru-RU"/>
        </w:rPr>
        <w:instrText>Статус: действующая редакция (действ. с 01.01.2018)"</w:instrText>
      </w:r>
      <w:r w:rsidRPr="00B65F12">
        <w:rPr>
          <w:rFonts w:ascii="Times New Roman" w:eastAsiaTheme="minorEastAsia" w:hAnsi="Times New Roman"/>
          <w:sz w:val="28"/>
          <w:szCs w:val="28"/>
          <w:lang w:eastAsia="ru-RU"/>
        </w:rPr>
        <w:fldChar w:fldCharType="separate"/>
      </w:r>
      <w:r w:rsidR="00B65F12" w:rsidRPr="00B65F12">
        <w:rPr>
          <w:rFonts w:ascii="Times New Roman" w:eastAsiaTheme="minorEastAsia" w:hAnsi="Times New Roman"/>
          <w:sz w:val="28"/>
          <w:szCs w:val="28"/>
          <w:lang w:eastAsia="ru-RU"/>
        </w:rPr>
        <w:t>62</w:t>
      </w:r>
      <w:r w:rsidRPr="00B65F12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B65F12">
        <w:rPr>
          <w:rFonts w:ascii="Times New Roman" w:eastAsiaTheme="minorEastAsia" w:hAnsi="Times New Roman"/>
          <w:sz w:val="28"/>
          <w:szCs w:val="28"/>
          <w:lang w:eastAsia="ru-RU"/>
        </w:rPr>
        <w:fldChar w:fldCharType="end"/>
      </w:r>
      <w:r w:rsidRPr="00B65F12">
        <w:rPr>
          <w:rFonts w:ascii="Times New Roman" w:hAnsi="Times New Roman"/>
          <w:sz w:val="28"/>
          <w:szCs w:val="28"/>
        </w:rPr>
        <w:t>Правил утверждения инвестиционных программ.</w:t>
      </w:r>
    </w:p>
    <w:p w:rsidR="008014E1" w:rsidRPr="00B65F12" w:rsidRDefault="008014E1" w:rsidP="00B65F12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B65F12">
        <w:rPr>
          <w:rFonts w:ascii="Times New Roman" w:hAnsi="Times New Roman"/>
          <w:sz w:val="28"/>
          <w:szCs w:val="28"/>
        </w:rPr>
        <w:t>2.1</w:t>
      </w:r>
      <w:r w:rsidR="00335822" w:rsidRPr="00B65F12">
        <w:rPr>
          <w:rFonts w:ascii="Times New Roman" w:hAnsi="Times New Roman"/>
          <w:sz w:val="28"/>
          <w:szCs w:val="28"/>
        </w:rPr>
        <w:t>1</w:t>
      </w:r>
      <w:r w:rsidRPr="00B65F12">
        <w:rPr>
          <w:rFonts w:ascii="Times New Roman" w:hAnsi="Times New Roman"/>
          <w:sz w:val="28"/>
          <w:szCs w:val="28"/>
        </w:rPr>
        <w:t xml:space="preserve">. В соответствии с пунктами 1 и 2 части 1 статьи 7 Федерального закона </w:t>
      </w:r>
      <w:r w:rsidR="00E61BFA" w:rsidRPr="00E61BFA">
        <w:rPr>
          <w:rFonts w:ascii="Times New Roman" w:hAnsi="Times New Roman"/>
          <w:sz w:val="28"/>
          <w:szCs w:val="28"/>
        </w:rPr>
        <w:t xml:space="preserve">от 27.07.2010 </w:t>
      </w:r>
      <w:r w:rsidRPr="00B65F12">
        <w:rPr>
          <w:rFonts w:ascii="Times New Roman" w:hAnsi="Times New Roman"/>
          <w:sz w:val="28"/>
          <w:szCs w:val="28"/>
        </w:rPr>
        <w:t>№ 210-ФЗ</w:t>
      </w:r>
      <w:r w:rsidR="00E61BFA">
        <w:rPr>
          <w:rFonts w:ascii="Times New Roman" w:hAnsi="Times New Roman"/>
          <w:sz w:val="28"/>
          <w:szCs w:val="28"/>
        </w:rPr>
        <w:t xml:space="preserve"> «</w:t>
      </w:r>
      <w:r w:rsidR="003B50C3" w:rsidRPr="00B65F12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E61BFA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B65F12">
        <w:rPr>
          <w:rFonts w:ascii="Times New Roman" w:hAnsi="Times New Roman"/>
          <w:sz w:val="28"/>
          <w:szCs w:val="28"/>
        </w:rPr>
        <w:t xml:space="preserve"> Ми</w:t>
      </w:r>
      <w:r w:rsidR="00957E43" w:rsidRPr="00B65F12">
        <w:rPr>
          <w:rFonts w:ascii="Times New Roman" w:hAnsi="Times New Roman"/>
          <w:sz w:val="28"/>
          <w:szCs w:val="28"/>
        </w:rPr>
        <w:t xml:space="preserve">нистерство не вправе требовать </w:t>
      </w:r>
      <w:r w:rsidRPr="00B65F12">
        <w:rPr>
          <w:rFonts w:ascii="Times New Roman" w:hAnsi="Times New Roman"/>
          <w:sz w:val="28"/>
          <w:szCs w:val="28"/>
        </w:rPr>
        <w:t>от заявителей:</w:t>
      </w:r>
    </w:p>
    <w:p w:rsidR="008014E1" w:rsidRPr="001B3C82" w:rsidRDefault="00335822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65F12" w:rsidRDefault="00335822" w:rsidP="00B65F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представления документов и инфо</w:t>
      </w:r>
      <w:r w:rsidR="00957E43" w:rsidRPr="001B3C82">
        <w:rPr>
          <w:rFonts w:ascii="Times New Roman" w:hAnsi="Times New Roman" w:cs="Times New Roman"/>
          <w:sz w:val="28"/>
          <w:szCs w:val="28"/>
        </w:rPr>
        <w:t xml:space="preserve">рмации, которые в соответствии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</w:t>
      </w:r>
      <w:r w:rsidRPr="001B3C8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8014E1" w:rsidRPr="001B3C82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предоставляющих государственную услугу, иных государственных органов</w:t>
      </w:r>
      <w:r w:rsidRPr="001B3C82">
        <w:rPr>
          <w:rFonts w:ascii="Times New Roman" w:hAnsi="Times New Roman" w:cs="Times New Roman"/>
          <w:sz w:val="28"/>
          <w:szCs w:val="28"/>
        </w:rPr>
        <w:t>.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4E1" w:rsidRPr="001B3C82" w:rsidRDefault="008014E1" w:rsidP="00FF2BE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eastAsia="Calibri" w:hAnsi="Times New Roman" w:cs="Times New Roman"/>
          <w:sz w:val="28"/>
          <w:szCs w:val="28"/>
        </w:rPr>
        <w:t>2.1</w:t>
      </w:r>
      <w:r w:rsidR="00335822" w:rsidRPr="001B3C82">
        <w:rPr>
          <w:rFonts w:ascii="Times New Roman" w:eastAsia="Calibri" w:hAnsi="Times New Roman" w:cs="Times New Roman"/>
          <w:sz w:val="28"/>
          <w:szCs w:val="28"/>
        </w:rPr>
        <w:t>2</w:t>
      </w:r>
      <w:r w:rsidRPr="001B3C82">
        <w:rPr>
          <w:rFonts w:ascii="Times New Roman" w:eastAsia="Calibri" w:hAnsi="Times New Roman" w:cs="Times New Roman"/>
          <w:sz w:val="28"/>
          <w:szCs w:val="28"/>
        </w:rPr>
        <w:t>. Основанием для отказа в приеме документов является несоблюдение требований авторизации на Портале государственных услуг, заполнение заявления, уведомлений на Портале государственных услуг с нарушением правил, предусмотренных Порталом государственных услуг, несоблюдение установленных действующим законодательством Российской Федерации условий признания действительности электронной подписи, которой подписан электронный документ.</w:t>
      </w:r>
    </w:p>
    <w:p w:rsidR="00AB2DB5" w:rsidRPr="00FF2BEE" w:rsidRDefault="00161D27" w:rsidP="00FF2BEE">
      <w:pPr>
        <w:pStyle w:val="af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201"/>
      <w:bookmarkStart w:id="3" w:name="Par148"/>
      <w:bookmarkEnd w:id="2"/>
      <w:bookmarkEnd w:id="3"/>
      <w:r w:rsidRPr="00AB2DB5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FF2BEE">
        <w:rPr>
          <w:rFonts w:ascii="Times New Roman" w:hAnsi="Times New Roman"/>
          <w:sz w:val="28"/>
          <w:szCs w:val="28"/>
          <w:lang w:eastAsia="ru-RU"/>
        </w:rPr>
        <w:t>2.13. Перечень основа</w:t>
      </w:r>
      <w:r w:rsidR="00FF2BEE">
        <w:rPr>
          <w:rFonts w:ascii="Times New Roman" w:hAnsi="Times New Roman"/>
          <w:sz w:val="28"/>
          <w:szCs w:val="28"/>
          <w:lang w:eastAsia="ru-RU"/>
        </w:rPr>
        <w:t xml:space="preserve">ний для отказа в предоставлении </w:t>
      </w:r>
      <w:r w:rsidRPr="00FF2BEE">
        <w:rPr>
          <w:rFonts w:ascii="Times New Roman" w:hAnsi="Times New Roman"/>
          <w:sz w:val="28"/>
          <w:szCs w:val="28"/>
          <w:lang w:eastAsia="ru-RU"/>
        </w:rPr>
        <w:t>государственной услуги:</w:t>
      </w:r>
    </w:p>
    <w:p w:rsidR="00AB2DB5" w:rsidRPr="00FF2BEE" w:rsidRDefault="00161D27" w:rsidP="00FF2BEE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  <w:lang w:eastAsia="ru-RU"/>
        </w:rPr>
        <w:t>- несоответствие заявителя критериям, предусмотрен</w:t>
      </w:r>
      <w:r w:rsidR="00FF2BEE">
        <w:rPr>
          <w:rFonts w:ascii="Times New Roman" w:hAnsi="Times New Roman"/>
          <w:sz w:val="28"/>
          <w:szCs w:val="28"/>
          <w:lang w:eastAsia="ru-RU"/>
        </w:rPr>
        <w:t xml:space="preserve">ным пунктом             1.3. </w:t>
      </w:r>
      <w:r w:rsidR="00E61BFA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</w:t>
      </w:r>
      <w:r w:rsidRPr="00FF2BEE">
        <w:rPr>
          <w:rFonts w:ascii="Times New Roman" w:hAnsi="Times New Roman"/>
          <w:sz w:val="28"/>
          <w:szCs w:val="28"/>
          <w:lang w:eastAsia="ru-RU"/>
        </w:rPr>
        <w:t>егламента;</w:t>
      </w:r>
    </w:p>
    <w:p w:rsidR="00AB2DB5" w:rsidRPr="00FF2BEE" w:rsidRDefault="00161D27" w:rsidP="00FF2BEE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  <w:lang w:eastAsia="ru-RU"/>
        </w:rPr>
        <w:t xml:space="preserve">- представленные с использованием Портала государственных </w:t>
      </w:r>
      <w:proofErr w:type="gramStart"/>
      <w:r w:rsidRPr="00FF2BEE">
        <w:rPr>
          <w:rFonts w:ascii="Times New Roman" w:hAnsi="Times New Roman"/>
          <w:sz w:val="28"/>
          <w:szCs w:val="28"/>
          <w:lang w:eastAsia="ru-RU"/>
        </w:rPr>
        <w:t>услуг  материалы</w:t>
      </w:r>
      <w:proofErr w:type="gramEnd"/>
      <w:r w:rsidRPr="00FF2BEE">
        <w:rPr>
          <w:rFonts w:ascii="Times New Roman" w:hAnsi="Times New Roman"/>
          <w:sz w:val="28"/>
          <w:szCs w:val="28"/>
          <w:lang w:eastAsia="ru-RU"/>
        </w:rPr>
        <w:t xml:space="preserve"> не соответствуют требов</w:t>
      </w:r>
      <w:r w:rsidR="00E61BFA">
        <w:rPr>
          <w:rFonts w:ascii="Times New Roman" w:hAnsi="Times New Roman"/>
          <w:sz w:val="28"/>
          <w:szCs w:val="28"/>
          <w:lang w:eastAsia="ru-RU"/>
        </w:rPr>
        <w:t>аниям, установленным настоящим Административным р</w:t>
      </w:r>
      <w:r w:rsidRPr="00FF2BEE">
        <w:rPr>
          <w:rFonts w:ascii="Times New Roman" w:hAnsi="Times New Roman"/>
          <w:sz w:val="28"/>
          <w:szCs w:val="28"/>
          <w:lang w:eastAsia="ru-RU"/>
        </w:rPr>
        <w:t>егламентом (документы представлены не в полном объеме, не по установленным формам, не содержат сведений, наличие которых необходимо для принятия решения об утверждении соответствующих инвестиционных программ субъектов электроэнергетики);</w:t>
      </w:r>
    </w:p>
    <w:p w:rsidR="00161D27" w:rsidRPr="00FF2BEE" w:rsidRDefault="00161D27" w:rsidP="00FF2BEE">
      <w:pPr>
        <w:pStyle w:val="af0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</w:rPr>
        <w:lastRenderedPageBreak/>
        <w:t>- заявление и прилагаемые к нему материалы представлены позднее сроков, предусмотренных п. 3.3. Административного регламента</w:t>
      </w:r>
      <w:r w:rsidR="00AB2DB5" w:rsidRPr="00FF2BEE">
        <w:rPr>
          <w:rFonts w:ascii="Times New Roman" w:hAnsi="Times New Roman"/>
          <w:sz w:val="28"/>
          <w:szCs w:val="28"/>
        </w:rPr>
        <w:t>.</w:t>
      </w:r>
      <w:r w:rsidRPr="00FF2BEE">
        <w:rPr>
          <w:rFonts w:ascii="Times New Roman" w:hAnsi="Times New Roman"/>
          <w:sz w:val="28"/>
          <w:szCs w:val="28"/>
        </w:rPr>
        <w:t xml:space="preserve"> </w:t>
      </w:r>
    </w:p>
    <w:p w:rsidR="00161D27" w:rsidRPr="001B3C82" w:rsidRDefault="00161D27" w:rsidP="00FF2B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2BEE">
        <w:rPr>
          <w:rFonts w:ascii="Times New Roman" w:hAnsi="Times New Roman" w:cs="Times New Roman"/>
          <w:sz w:val="28"/>
          <w:szCs w:val="28"/>
        </w:rPr>
        <w:t>- в случае нарушения сетевой организацие</w:t>
      </w:r>
      <w:r w:rsidR="00FF2BEE">
        <w:rPr>
          <w:rFonts w:ascii="Times New Roman" w:hAnsi="Times New Roman" w:cs="Times New Roman"/>
          <w:sz w:val="28"/>
          <w:szCs w:val="28"/>
        </w:rPr>
        <w:t>й установленных абзацем вторым пункта 8 Правил</w:t>
      </w:r>
      <w:r w:rsidRPr="00FF2BEE">
        <w:rPr>
          <w:rFonts w:ascii="Times New Roman" w:hAnsi="Times New Roman" w:cs="Times New Roman"/>
          <w:sz w:val="28"/>
          <w:szCs w:val="28"/>
        </w:rPr>
        <w:t xml:space="preserve"> утверж</w:t>
      </w:r>
      <w:r w:rsidR="00FF2BEE">
        <w:rPr>
          <w:rFonts w:ascii="Times New Roman" w:hAnsi="Times New Roman" w:cs="Times New Roman"/>
          <w:sz w:val="28"/>
          <w:szCs w:val="28"/>
        </w:rPr>
        <w:t xml:space="preserve">дения инвестиционных программ </w:t>
      </w:r>
      <w:r w:rsidRPr="00FF2BEE">
        <w:rPr>
          <w:rFonts w:ascii="Times New Roman" w:hAnsi="Times New Roman" w:cs="Times New Roman"/>
          <w:sz w:val="28"/>
          <w:szCs w:val="28"/>
        </w:rPr>
        <w:t>сроков размещения проекта инвестиционной программы и (или) сводки поступивших предложений.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2.1</w:t>
      </w:r>
      <w:r w:rsidR="00FC59AC" w:rsidRPr="001B3C82">
        <w:rPr>
          <w:rFonts w:ascii="Times New Roman" w:hAnsi="Times New Roman" w:cs="Times New Roman"/>
          <w:sz w:val="28"/>
          <w:szCs w:val="28"/>
        </w:rPr>
        <w:t>4</w:t>
      </w:r>
      <w:r w:rsidRPr="001B3C82">
        <w:rPr>
          <w:rFonts w:ascii="Times New Roman" w:hAnsi="Times New Roman" w:cs="Times New Roman"/>
          <w:sz w:val="28"/>
          <w:szCs w:val="28"/>
        </w:rPr>
        <w:t xml:space="preserve">. Основанием для отказа в предоставлении государственной услуги является </w:t>
      </w:r>
      <w:proofErr w:type="spellStart"/>
      <w:r w:rsidRPr="001B3C82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1B3C82">
        <w:rPr>
          <w:rFonts w:ascii="Times New Roman" w:hAnsi="Times New Roman" w:cs="Times New Roman"/>
          <w:sz w:val="28"/>
          <w:szCs w:val="28"/>
        </w:rPr>
        <w:t xml:space="preserve"> уведомления о размещении в соответствии со стандартами раскрытия информации доработанного проекта инвестиционной программы или итогового проекта инвестиционной программы в течение 10 календарных дней со дня истечения сроков, указанных в пунктах 3.20, 3.23 и 3.30 Административного регламента.</w:t>
      </w:r>
    </w:p>
    <w:p w:rsidR="008014E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После устранения оснований для отказа в предоставлении государственной услуги заявитель вправе повторно обратиться </w:t>
      </w:r>
      <w:r w:rsidRPr="001B3C82">
        <w:rPr>
          <w:rFonts w:ascii="Times New Roman" w:hAnsi="Times New Roman" w:cs="Times New Roman"/>
          <w:sz w:val="28"/>
          <w:szCs w:val="28"/>
        </w:rPr>
        <w:br/>
        <w:t>в Министерство для по</w:t>
      </w:r>
      <w:r w:rsidR="00890D02">
        <w:rPr>
          <w:rFonts w:ascii="Times New Roman" w:hAnsi="Times New Roman" w:cs="Times New Roman"/>
          <w:sz w:val="28"/>
          <w:szCs w:val="28"/>
        </w:rPr>
        <w:t>лучения государственной услуги.</w:t>
      </w:r>
    </w:p>
    <w:p w:rsidR="008014E1" w:rsidRPr="001B3C82" w:rsidRDefault="00890D02" w:rsidP="00E61B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11"/>
      <w:bookmarkStart w:id="5" w:name="Par154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2.15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. Услуги, которые являются необходимыми и обязательными для предоставления государственной услуги, </w:t>
      </w:r>
      <w:r w:rsidR="00FC59AC" w:rsidRPr="001B3C82">
        <w:rPr>
          <w:rFonts w:ascii="Times New Roman" w:hAnsi="Times New Roman" w:cs="Times New Roman"/>
          <w:sz w:val="28"/>
          <w:szCs w:val="28"/>
        </w:rPr>
        <w:t>в том числе сведения о документе (документах), выдаваемом (выдаваемых) орган</w:t>
      </w:r>
      <w:r w:rsidR="00E61BFA">
        <w:rPr>
          <w:rFonts w:ascii="Times New Roman" w:hAnsi="Times New Roman" w:cs="Times New Roman"/>
          <w:sz w:val="28"/>
          <w:szCs w:val="28"/>
        </w:rPr>
        <w:t xml:space="preserve">изациями, </w:t>
      </w:r>
      <w:r w:rsidR="00FC59AC" w:rsidRPr="001B3C82">
        <w:rPr>
          <w:rFonts w:ascii="Times New Roman" w:hAnsi="Times New Roman" w:cs="Times New Roman"/>
          <w:sz w:val="28"/>
          <w:szCs w:val="28"/>
        </w:rPr>
        <w:t xml:space="preserve">участвующими в предоставлении государственной услуги </w:t>
      </w:r>
      <w:r w:rsidR="008014E1" w:rsidRPr="001B3C82">
        <w:rPr>
          <w:rFonts w:ascii="Times New Roman" w:hAnsi="Times New Roman" w:cs="Times New Roman"/>
          <w:sz w:val="28"/>
          <w:szCs w:val="28"/>
        </w:rPr>
        <w:t>не предусмотрены.</w:t>
      </w:r>
      <w:bookmarkStart w:id="6" w:name="Par251"/>
      <w:bookmarkEnd w:id="6"/>
    </w:p>
    <w:p w:rsidR="008014E1" w:rsidRPr="001B3C82" w:rsidRDefault="00890D02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. Предоставление государственной услуги осуществляется Министерством на безвозмездной основе. </w:t>
      </w:r>
      <w:bookmarkStart w:id="7" w:name="Par257"/>
      <w:bookmarkEnd w:id="7"/>
    </w:p>
    <w:p w:rsidR="008014E1" w:rsidRPr="001B3C82" w:rsidRDefault="00890D02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8014E1" w:rsidRPr="001B3C82">
        <w:rPr>
          <w:rFonts w:ascii="Times New Roman" w:hAnsi="Times New Roman" w:cs="Times New Roman"/>
          <w:sz w:val="28"/>
          <w:szCs w:val="28"/>
        </w:rPr>
        <w:t>. Взимание платы за предоставление услуг, которые являются необходимыми и обязательными для предоставления государственной услуги, не предусмотрено</w:t>
      </w:r>
      <w:bookmarkStart w:id="8" w:name="Par264"/>
      <w:bookmarkEnd w:id="8"/>
      <w:r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890D02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2.18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. Предоставление государственной услуги осуществляется в электронной форме с использованием Портала государственных услуг. </w:t>
      </w:r>
    </w:p>
    <w:p w:rsidR="00FC59AC" w:rsidRPr="00890D0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Подача запроса о предоставлении государственной услуги и получение результата предоставления государственной услуги путем обращения в Министерство, а также ожидание в очереди не предусмотрены. </w:t>
      </w:r>
      <w:bookmarkStart w:id="9" w:name="Par274"/>
      <w:bookmarkEnd w:id="9"/>
    </w:p>
    <w:p w:rsidR="00F0412B" w:rsidRPr="001B3C82" w:rsidRDefault="00890D02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2.19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. Регистрация заявления и прилагаемых к нему материалов, необходимых для предоставления государственной услуги, поступивших с использованием Портала государственных услуг, осуществляется </w:t>
      </w:r>
      <w:r w:rsidR="00F65822" w:rsidRPr="001B3C82">
        <w:rPr>
          <w:rFonts w:ascii="Times New Roman" w:eastAsia="Calibri" w:hAnsi="Times New Roman" w:cs="Times New Roman"/>
          <w:sz w:val="28"/>
          <w:szCs w:val="28"/>
        </w:rPr>
        <w:t>представителем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="00F65822" w:rsidRPr="001B3C82">
        <w:rPr>
          <w:rFonts w:ascii="Times New Roman" w:eastAsia="Calibri" w:hAnsi="Times New Roman" w:cs="Times New Roman"/>
          <w:sz w:val="28"/>
          <w:szCs w:val="28"/>
        </w:rPr>
        <w:t xml:space="preserve"> электроэнергетики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 Министерств</w:t>
      </w:r>
      <w:r w:rsidR="00251B53" w:rsidRPr="001B3C82">
        <w:rPr>
          <w:rFonts w:ascii="Times New Roman" w:eastAsia="Calibri" w:hAnsi="Times New Roman" w:cs="Times New Roman"/>
          <w:sz w:val="28"/>
          <w:szCs w:val="28"/>
        </w:rPr>
        <w:t xml:space="preserve">а - 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ответственным за утверждение инвестиционной программы (далее - должностное лицо Министерства, ответственное за </w:t>
      </w:r>
      <w:r w:rsidR="00251B53" w:rsidRPr="001B3C82">
        <w:rPr>
          <w:rFonts w:ascii="Times New Roman" w:eastAsia="Calibri" w:hAnsi="Times New Roman" w:cs="Times New Roman"/>
          <w:sz w:val="28"/>
          <w:szCs w:val="28"/>
        </w:rPr>
        <w:t xml:space="preserve">сопровождение государственной услуги по 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>утверждени</w:t>
      </w:r>
      <w:r w:rsidR="00251B53" w:rsidRPr="001B3C82">
        <w:rPr>
          <w:rFonts w:ascii="Times New Roman" w:eastAsia="Calibri" w:hAnsi="Times New Roman" w:cs="Times New Roman"/>
          <w:sz w:val="28"/>
          <w:szCs w:val="28"/>
        </w:rPr>
        <w:t>ю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 инвестиционной программы) в день их поступления, либо на следующий за днем поступления заявления и прилагаемых к нему материалов рабочий день, если заявление и прилагаемые к нему материалы поступили в выходной (праздничный</w:t>
      </w:r>
      <w:r w:rsidR="003B50C3" w:rsidRPr="001B3C8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нерабочий) день.</w:t>
      </w:r>
    </w:p>
    <w:p w:rsidR="00C5077D" w:rsidRPr="001B3C82" w:rsidRDefault="00890D02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2.20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>. </w:t>
      </w:r>
      <w:bookmarkStart w:id="10" w:name="Par254"/>
      <w:bookmarkEnd w:id="10"/>
      <w:r w:rsidR="00C5077D" w:rsidRPr="001B3C82">
        <w:rPr>
          <w:rFonts w:ascii="Times New Roman" w:eastAsia="Calibri" w:hAnsi="Times New Roman" w:cs="Times New Roman"/>
          <w:sz w:val="28"/>
          <w:szCs w:val="28"/>
        </w:rPr>
        <w:t>Представление государственной услуги осуществляется в электронной форме с использованием Портала государственных услуг посредством размещения информации и осуществления информационного взаимодействия, предусмотренных Адми</w:t>
      </w:r>
      <w:r>
        <w:rPr>
          <w:rFonts w:ascii="Times New Roman" w:eastAsia="Calibri" w:hAnsi="Times New Roman" w:cs="Times New Roman"/>
          <w:sz w:val="28"/>
          <w:szCs w:val="28"/>
        </w:rPr>
        <w:t>нистративным регламентом.</w:t>
      </w:r>
    </w:p>
    <w:p w:rsidR="008014E1" w:rsidRPr="001B3C82" w:rsidRDefault="00890D02" w:rsidP="002856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2.21</w:t>
      </w:r>
      <w:r w:rsidR="00C5077D" w:rsidRPr="001B3C8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>Требования к по</w:t>
      </w:r>
      <w:r w:rsidR="00E61BFA">
        <w:rPr>
          <w:rFonts w:ascii="Times New Roman" w:eastAsia="Calibri" w:hAnsi="Times New Roman" w:cs="Times New Roman"/>
          <w:sz w:val="28"/>
          <w:szCs w:val="28"/>
        </w:rPr>
        <w:t>мещениям, в которых предоставляе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государственная услуга, к месту ожидания и приема заявителей не устанавливаются.</w:t>
      </w:r>
    </w:p>
    <w:p w:rsidR="00D950CD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Размещение и оформление </w:t>
      </w:r>
      <w:r w:rsidR="003B50C3" w:rsidRPr="001B3C82">
        <w:rPr>
          <w:rFonts w:ascii="Times New Roman" w:eastAsia="Calibri" w:hAnsi="Times New Roman" w:cs="Times New Roman"/>
          <w:sz w:val="28"/>
          <w:szCs w:val="28"/>
        </w:rPr>
        <w:t>информации (визуальной, текстовой или мультимедийной) о порядке предоставления государственной услуги осуществляется с использованием Портала государственных услуг</w:t>
      </w:r>
      <w:r w:rsidRPr="001B3C82">
        <w:rPr>
          <w:rFonts w:ascii="Times New Roman" w:eastAsia="Calibri" w:hAnsi="Times New Roman" w:cs="Times New Roman"/>
          <w:sz w:val="28"/>
          <w:szCs w:val="28"/>
        </w:rPr>
        <w:t>.</w:t>
      </w:r>
      <w:bookmarkStart w:id="11" w:name="Par297"/>
      <w:bookmarkEnd w:id="11"/>
    </w:p>
    <w:p w:rsidR="00C5077D" w:rsidRPr="001B3C82" w:rsidRDefault="00890D02" w:rsidP="00C507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2.22</w:t>
      </w:r>
      <w:r w:rsidR="00C5077D" w:rsidRPr="001B3C82">
        <w:rPr>
          <w:rFonts w:ascii="Times New Roman" w:eastAsia="Calibri" w:hAnsi="Times New Roman" w:cs="Times New Roman"/>
          <w:sz w:val="28"/>
          <w:szCs w:val="28"/>
        </w:rPr>
        <w:t xml:space="preserve">. В случае отсутствия возможности размещения на Портале государственных услуг информации, предусмотренной Административным регламентом, вследствие возникновения у оператора Портала </w:t>
      </w:r>
      <w:r w:rsidR="00602FAF" w:rsidRPr="001B3C82">
        <w:rPr>
          <w:rFonts w:ascii="Times New Roman" w:eastAsia="Calibri" w:hAnsi="Times New Roman" w:cs="Times New Roman"/>
          <w:sz w:val="28"/>
          <w:szCs w:val="28"/>
        </w:rPr>
        <w:t>государственных услуг (далее - О</w:t>
      </w:r>
      <w:r w:rsidR="00C5077D" w:rsidRPr="001B3C82">
        <w:rPr>
          <w:rFonts w:ascii="Times New Roman" w:eastAsia="Calibri" w:hAnsi="Times New Roman" w:cs="Times New Roman"/>
          <w:sz w:val="28"/>
          <w:szCs w:val="28"/>
        </w:rPr>
        <w:t>ператор системы) технических, программных неполадок или иных проблем, заявители представляют информацию в Министерство на электронных носителях информации в сроки, установленные Правилами и Административным регламентом.</w:t>
      </w:r>
    </w:p>
    <w:p w:rsidR="00C5077D" w:rsidRPr="001B3C82" w:rsidRDefault="00E61BFA" w:rsidP="00C507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Министерство</w:t>
      </w:r>
      <w:r w:rsidR="00C5077D" w:rsidRPr="001B3C82">
        <w:rPr>
          <w:rFonts w:ascii="Times New Roman" w:eastAsia="Calibri" w:hAnsi="Times New Roman" w:cs="Times New Roman"/>
          <w:sz w:val="28"/>
          <w:szCs w:val="28"/>
        </w:rPr>
        <w:t xml:space="preserve"> в течение 3 рабочих дней со дня поступления информации, указанной в абзаце втором настоящего пункта Административного регламента, размещает ее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официальном сайте Министерства</w:t>
      </w:r>
      <w:r w:rsidR="00C5077D" w:rsidRPr="001B3C82">
        <w:rPr>
          <w:rFonts w:ascii="Times New Roman" w:eastAsia="Calibri" w:hAnsi="Times New Roman" w:cs="Times New Roman"/>
          <w:sz w:val="28"/>
          <w:szCs w:val="28"/>
        </w:rPr>
        <w:t xml:space="preserve"> если </w:t>
      </w:r>
      <w:r w:rsidR="003B75C2" w:rsidRPr="001B3C82">
        <w:rPr>
          <w:rFonts w:ascii="Times New Roman" w:eastAsia="Calibri" w:hAnsi="Times New Roman" w:cs="Times New Roman"/>
          <w:sz w:val="28"/>
          <w:szCs w:val="28"/>
        </w:rPr>
        <w:t>О</w:t>
      </w:r>
      <w:r w:rsidR="00C5077D" w:rsidRPr="001B3C82">
        <w:rPr>
          <w:rFonts w:ascii="Times New Roman" w:eastAsia="Calibri" w:hAnsi="Times New Roman" w:cs="Times New Roman"/>
          <w:sz w:val="28"/>
          <w:szCs w:val="28"/>
        </w:rPr>
        <w:t>ператором системы было размещено на Портале государственных услуг объявление, содержащее дату и время возникновения неполадок и (или) проблем.</w:t>
      </w:r>
    </w:p>
    <w:p w:rsidR="00D950CD" w:rsidRPr="001B3C82" w:rsidRDefault="00C5077D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В случае отсутствия возможности осуществления </w:t>
      </w:r>
      <w:r w:rsidR="003B75C2" w:rsidRPr="001B3C82">
        <w:rPr>
          <w:rFonts w:ascii="Times New Roman" w:eastAsia="Calibri" w:hAnsi="Times New Roman" w:cs="Times New Roman"/>
          <w:sz w:val="28"/>
          <w:szCs w:val="28"/>
        </w:rPr>
        <w:t xml:space="preserve">информационного взаимодействия </w:t>
      </w: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Портала государственных услуг, предусмотренного Административным регламентом, вследствие возникновения у </w:t>
      </w:r>
      <w:r w:rsidR="003B75C2" w:rsidRPr="001B3C82">
        <w:rPr>
          <w:rFonts w:ascii="Times New Roman" w:eastAsia="Calibri" w:hAnsi="Times New Roman" w:cs="Times New Roman"/>
          <w:sz w:val="28"/>
          <w:szCs w:val="28"/>
        </w:rPr>
        <w:t>О</w:t>
      </w:r>
      <w:r w:rsidRPr="001B3C82">
        <w:rPr>
          <w:rFonts w:ascii="Times New Roman" w:eastAsia="Calibri" w:hAnsi="Times New Roman" w:cs="Times New Roman"/>
          <w:sz w:val="28"/>
          <w:szCs w:val="28"/>
        </w:rPr>
        <w:t>ператора системы технических, программных неполадок или иных проблем</w:t>
      </w:r>
      <w:r w:rsidR="003B75C2" w:rsidRPr="001B3C82">
        <w:rPr>
          <w:rFonts w:ascii="Times New Roman" w:eastAsia="Calibri" w:hAnsi="Times New Roman" w:cs="Times New Roman"/>
          <w:sz w:val="28"/>
          <w:szCs w:val="28"/>
        </w:rPr>
        <w:t>,</w:t>
      </w: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 такое информационное взаимодействие осуществляется путем направления соответствующих заявлений, уведомлений, документов и сведений в форме электронных документов, подписанных с использованием усиленной квалифицированной электронной подписи, их получателям, указанным в Административном регламенте, в сроки, установленные Административным регламентом.</w:t>
      </w:r>
    </w:p>
    <w:p w:rsidR="00D950CD" w:rsidRPr="001B3C82" w:rsidRDefault="00890D02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8014E1" w:rsidRPr="001B3C82">
        <w:rPr>
          <w:rFonts w:ascii="Times New Roman" w:eastAsia="Calibri" w:hAnsi="Times New Roman" w:cs="Times New Roman"/>
          <w:sz w:val="28"/>
          <w:szCs w:val="28"/>
        </w:rPr>
        <w:t>. Показателями качества предоставления государственной услуги является отсутствие обращений (жалоб) и предложений со стороны заявителей, соблюдение Министерством административных процедур, установленных настоящим Административным реглам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ентом, и сроков их исполнения. </w:t>
      </w:r>
    </w:p>
    <w:p w:rsidR="007012C2" w:rsidRDefault="00890D02" w:rsidP="00701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2.24</w:t>
      </w:r>
      <w:r w:rsidR="00D950CD" w:rsidRPr="001B3C82">
        <w:rPr>
          <w:rFonts w:ascii="Times New Roman" w:eastAsia="Calibri" w:hAnsi="Times New Roman" w:cs="Times New Roman"/>
          <w:sz w:val="28"/>
          <w:szCs w:val="28"/>
        </w:rPr>
        <w:t>.</w:t>
      </w:r>
      <w:r w:rsidR="00251B53" w:rsidRPr="001B3C82">
        <w:rPr>
          <w:rFonts w:ascii="Times New Roman" w:hAnsi="Times New Roman" w:cs="Times New Roman"/>
          <w:sz w:val="28"/>
          <w:szCs w:val="28"/>
        </w:rPr>
        <w:t xml:space="preserve"> Оценка </w:t>
      </w:r>
      <w:r w:rsidR="008014E1" w:rsidRPr="001B3C82">
        <w:rPr>
          <w:rFonts w:ascii="Times New Roman" w:hAnsi="Times New Roman" w:cs="Times New Roman"/>
          <w:sz w:val="28"/>
          <w:szCs w:val="28"/>
        </w:rPr>
        <w:t>качества госуд</w:t>
      </w:r>
      <w:r w:rsidR="007012C2">
        <w:rPr>
          <w:rFonts w:ascii="Times New Roman" w:hAnsi="Times New Roman" w:cs="Times New Roman"/>
          <w:sz w:val="28"/>
          <w:szCs w:val="28"/>
        </w:rPr>
        <w:t>арственной услуги осуществляет</w:t>
      </w:r>
      <w:r w:rsidR="008014E1" w:rsidRPr="001B3C82">
        <w:rPr>
          <w:rFonts w:ascii="Times New Roman" w:hAnsi="Times New Roman" w:cs="Times New Roman"/>
          <w:sz w:val="28"/>
          <w:szCs w:val="28"/>
        </w:rPr>
        <w:t>ся по следующим показателям:</w:t>
      </w:r>
    </w:p>
    <w:p w:rsidR="007012C2" w:rsidRDefault="00251B53" w:rsidP="00701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/>
          <w:sz w:val="28"/>
          <w:szCs w:val="28"/>
        </w:rPr>
        <w:t>достоверность и полнота информирования заявителя о ходе рассмотрения его обращения;</w:t>
      </w:r>
    </w:p>
    <w:p w:rsidR="007012C2" w:rsidRDefault="00251B53" w:rsidP="00701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степень информированности заявителей о порядке предоставления государственной услуги и доступность информации о государственной услуге, возможность выбора способа получения информации;</w:t>
      </w:r>
    </w:p>
    <w:p w:rsidR="008014E1" w:rsidRPr="007012C2" w:rsidRDefault="007012C2" w:rsidP="00701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государственной услуги </w:t>
      </w:r>
      <w:r w:rsidR="008014E1" w:rsidRPr="001B3C82">
        <w:rPr>
          <w:rFonts w:ascii="Times New Roman" w:hAnsi="Times New Roman" w:cs="Times New Roman"/>
          <w:sz w:val="28"/>
          <w:szCs w:val="28"/>
        </w:rPr>
        <w:br/>
        <w:t>в соответствии со стандартом ее предоставления, установленным Административным регламентом.</w:t>
      </w:r>
    </w:p>
    <w:p w:rsidR="00EF35DD" w:rsidRPr="00FF2BEE" w:rsidRDefault="00890D02" w:rsidP="000551EF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2.25</w:t>
      </w:r>
      <w:r w:rsidR="00EF35DD" w:rsidRPr="00FF2BEE">
        <w:rPr>
          <w:rFonts w:ascii="Times New Roman" w:hAnsi="Times New Roman"/>
          <w:sz w:val="28"/>
          <w:szCs w:val="28"/>
          <w:lang w:eastAsia="ru-RU"/>
        </w:rPr>
        <w:t xml:space="preserve">. В соответствии с пунктом 48 </w:t>
      </w:r>
      <w:hyperlink r:id="rId16" w:history="1">
        <w:r w:rsidR="00EF35DD" w:rsidRPr="00FF2BEE">
          <w:rPr>
            <w:rFonts w:ascii="Times New Roman" w:hAnsi="Times New Roman"/>
            <w:sz w:val="28"/>
            <w:szCs w:val="28"/>
            <w:lang w:eastAsia="ru-RU"/>
          </w:rPr>
          <w:t>Правил утверждения инвестиционных программ субъектов электроэнергетики</w:t>
        </w:r>
      </w:hyperlink>
      <w:r w:rsidR="00EF35DD" w:rsidRPr="00FF2BEE">
        <w:rPr>
          <w:rFonts w:ascii="Times New Roman" w:hAnsi="Times New Roman"/>
          <w:sz w:val="28"/>
          <w:szCs w:val="28"/>
          <w:lang w:eastAsia="ru-RU"/>
        </w:rPr>
        <w:t xml:space="preserve">, основанием приостановления предоставления государственной услуги является возникновение </w:t>
      </w:r>
      <w:r w:rsidR="00EF35DD" w:rsidRPr="00FF2BEE">
        <w:rPr>
          <w:rFonts w:ascii="Times New Roman" w:hAnsi="Times New Roman"/>
          <w:sz w:val="28"/>
          <w:szCs w:val="28"/>
          <w:lang w:eastAsia="ru-RU"/>
        </w:rPr>
        <w:lastRenderedPageBreak/>
        <w:t>необходимости уточнения заявления об утверждении инвестиционной программы либо документов и материалов</w:t>
      </w:r>
      <w:r w:rsidR="007012C2">
        <w:rPr>
          <w:rFonts w:ascii="Times New Roman" w:hAnsi="Times New Roman"/>
          <w:sz w:val="28"/>
          <w:szCs w:val="28"/>
          <w:lang w:eastAsia="ru-RU"/>
        </w:rPr>
        <w:t>, предусмотренных пунктом 2.9. Административного р</w:t>
      </w:r>
      <w:r w:rsidR="00EF35DD" w:rsidRPr="00FF2BEE">
        <w:rPr>
          <w:rFonts w:ascii="Times New Roman" w:hAnsi="Times New Roman"/>
          <w:sz w:val="28"/>
          <w:szCs w:val="28"/>
          <w:lang w:eastAsia="ru-RU"/>
        </w:rPr>
        <w:t>егламента.</w:t>
      </w:r>
    </w:p>
    <w:p w:rsidR="000551EF" w:rsidRPr="00FF2BEE" w:rsidRDefault="00EF35DD" w:rsidP="000551EF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  <w:lang w:eastAsia="ru-RU"/>
        </w:rPr>
        <w:t>Министерство запрашивает дополнительные материалы, указав форму их представления и требования к ним, а заявитель представляет указанные материалы в течение 7 календарных дней со дня направления запроса.</w:t>
      </w:r>
    </w:p>
    <w:p w:rsidR="000551EF" w:rsidRPr="00FF2BEE" w:rsidRDefault="00EF35DD" w:rsidP="000551EF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приостанавливается:</w:t>
      </w:r>
    </w:p>
    <w:p w:rsidR="000551EF" w:rsidRPr="00FF2BEE" w:rsidRDefault="00EF35DD" w:rsidP="000551EF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  <w:lang w:eastAsia="ru-RU"/>
        </w:rPr>
        <w:t>- начиная со дня, следующего за днем направления запроса, указанного в абзаце втором настоящего пункта, если такой запрос направляется впервые после поступления в Министерство заявления об утверждении инвестиционной программы;</w:t>
      </w:r>
    </w:p>
    <w:p w:rsidR="000551EF" w:rsidRPr="00FF2BEE" w:rsidRDefault="00EF35DD" w:rsidP="000551EF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  <w:lang w:eastAsia="ru-RU"/>
        </w:rPr>
        <w:t xml:space="preserve">- по истечении 7 календарных дней со дня направления запроса, указанного в абзаце втором настоящего пункта, и непредставления заявителем указанных дополнительных материалов, если предоставление </w:t>
      </w:r>
      <w:r w:rsidR="000551EF" w:rsidRPr="00FF2BEE">
        <w:rPr>
          <w:rFonts w:ascii="Times New Roman" w:hAnsi="Times New Roman"/>
          <w:sz w:val="28"/>
          <w:szCs w:val="28"/>
          <w:lang w:eastAsia="ru-RU"/>
        </w:rPr>
        <w:t xml:space="preserve">государственной услуги Министерством </w:t>
      </w:r>
      <w:r w:rsidRPr="00FF2BEE">
        <w:rPr>
          <w:rFonts w:ascii="Times New Roman" w:hAnsi="Times New Roman"/>
          <w:sz w:val="28"/>
          <w:szCs w:val="28"/>
          <w:lang w:eastAsia="ru-RU"/>
        </w:rPr>
        <w:t>не было приостановлено в соответствии с абзацем четвертым настоящего пункта.</w:t>
      </w:r>
    </w:p>
    <w:p w:rsidR="00EF35DD" w:rsidRPr="00FF2BEE" w:rsidRDefault="00EF35DD" w:rsidP="000551EF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2BEE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возобновляется в день, следующий за днем получения дополнительных материалов, указанных в абзаце первом настоящего пункта, с продлением уст</w:t>
      </w:r>
      <w:r w:rsidR="007012C2">
        <w:rPr>
          <w:rFonts w:ascii="Times New Roman" w:hAnsi="Times New Roman"/>
          <w:sz w:val="28"/>
          <w:szCs w:val="28"/>
          <w:lang w:eastAsia="ru-RU"/>
        </w:rPr>
        <w:t>ановленных настоящим Административным регламентом</w:t>
      </w:r>
      <w:r w:rsidRPr="00FF2BEE">
        <w:rPr>
          <w:rFonts w:ascii="Times New Roman" w:hAnsi="Times New Roman"/>
          <w:sz w:val="28"/>
          <w:szCs w:val="28"/>
          <w:lang w:eastAsia="ru-RU"/>
        </w:rPr>
        <w:t xml:space="preserve"> сроков предоставления государственной услуги на фактическую продолжительность срока приостановки предоставления государственной услуги.</w:t>
      </w:r>
    </w:p>
    <w:p w:rsidR="00251B53" w:rsidRPr="000551EF" w:rsidRDefault="00EF35DD" w:rsidP="000551E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предоставлении государственной услуги заявление и материалы возвращаются Заявителю.</w:t>
      </w:r>
      <w:bookmarkStart w:id="12" w:name="Par163"/>
      <w:bookmarkEnd w:id="12"/>
    </w:p>
    <w:p w:rsidR="00F0412B" w:rsidRPr="001B3C82" w:rsidRDefault="007012C2" w:rsidP="00251B53">
      <w:pPr>
        <w:pStyle w:val="HTML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3</w:t>
      </w:r>
      <w:r w:rsidR="008014E1" w:rsidRPr="001B3C82">
        <w:rPr>
          <w:rFonts w:ascii="Times New Roman" w:hAnsi="Times New Roman"/>
          <w:sz w:val="28"/>
          <w:szCs w:val="28"/>
        </w:rPr>
        <w:t>. Состав, последо</w:t>
      </w:r>
      <w:r w:rsidR="00F0412B" w:rsidRPr="001B3C82">
        <w:rPr>
          <w:rFonts w:ascii="Times New Roman" w:hAnsi="Times New Roman"/>
          <w:sz w:val="28"/>
          <w:szCs w:val="28"/>
        </w:rPr>
        <w:t xml:space="preserve">вательность и сроки выполнения </w:t>
      </w:r>
    </w:p>
    <w:p w:rsidR="00F0412B" w:rsidRPr="001B3C82" w:rsidRDefault="008014E1" w:rsidP="00251B53">
      <w:pPr>
        <w:pStyle w:val="HTML"/>
        <w:ind w:left="0"/>
        <w:jc w:val="center"/>
        <w:rPr>
          <w:rFonts w:ascii="Times New Roman" w:hAnsi="Times New Roman"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>административных процедур, требо</w:t>
      </w:r>
      <w:r w:rsidR="00F0412B" w:rsidRPr="001B3C82">
        <w:rPr>
          <w:rFonts w:ascii="Times New Roman" w:hAnsi="Times New Roman"/>
          <w:sz w:val="28"/>
          <w:szCs w:val="28"/>
        </w:rPr>
        <w:t xml:space="preserve">вания к порядку их выполнения, </w:t>
      </w:r>
    </w:p>
    <w:p w:rsidR="008014E1" w:rsidRPr="001B3C82" w:rsidRDefault="008014E1" w:rsidP="00251B53">
      <w:pPr>
        <w:pStyle w:val="HTML"/>
        <w:ind w:left="0"/>
        <w:jc w:val="center"/>
        <w:rPr>
          <w:rFonts w:ascii="Times New Roman" w:hAnsi="Times New Roman"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>в том числе особенности выполнения административных процедур в электронной форме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F23" w:rsidRDefault="008014E1" w:rsidP="00647F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31"/>
      <w:r w:rsidRPr="001B3C82">
        <w:rPr>
          <w:rFonts w:ascii="Times New Roman" w:hAnsi="Times New Roman" w:cs="Times New Roman"/>
          <w:sz w:val="28"/>
          <w:szCs w:val="28"/>
        </w:rPr>
        <w:t>3.1. При предоставлении государственной услуги осуществляются следующие административные процедуры:</w:t>
      </w:r>
      <w:bookmarkEnd w:id="13"/>
    </w:p>
    <w:p w:rsidR="00647F23" w:rsidRDefault="00CF12F5" w:rsidP="00647F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рассмотрение заявления и</w:t>
      </w:r>
      <w:r w:rsidR="00647F23">
        <w:rPr>
          <w:rFonts w:ascii="Times New Roman" w:hAnsi="Times New Roman" w:cs="Times New Roman"/>
          <w:sz w:val="28"/>
          <w:szCs w:val="28"/>
        </w:rPr>
        <w:t xml:space="preserve"> прилагаемых к нему материалов;</w:t>
      </w:r>
    </w:p>
    <w:p w:rsidR="00667673" w:rsidRDefault="00CF12F5" w:rsidP="00647F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получение заключений на инвестиционную пр</w:t>
      </w:r>
      <w:r w:rsidR="00F678B2" w:rsidRPr="001B3C82">
        <w:rPr>
          <w:rFonts w:ascii="Times New Roman" w:hAnsi="Times New Roman" w:cs="Times New Roman"/>
          <w:sz w:val="28"/>
          <w:szCs w:val="28"/>
        </w:rPr>
        <w:t>ограмму</w:t>
      </w:r>
      <w:r w:rsidR="00AF09B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AF09B0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(корректировку инвестиционной программы)</w:t>
      </w:r>
      <w:r w:rsidR="00D63D5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от заинтересованных организаций и </w:t>
      </w:r>
      <w:r w:rsidR="00447CD1" w:rsidRPr="001B3C82">
        <w:rPr>
          <w:rFonts w:ascii="Times New Roman" w:hAnsi="Times New Roman" w:cs="Times New Roman"/>
          <w:sz w:val="28"/>
          <w:szCs w:val="28"/>
        </w:rPr>
        <w:t>Р</w:t>
      </w:r>
      <w:r w:rsidRPr="001B3C82">
        <w:rPr>
          <w:rFonts w:ascii="Times New Roman" w:hAnsi="Times New Roman" w:cs="Times New Roman"/>
          <w:sz w:val="28"/>
          <w:szCs w:val="28"/>
        </w:rPr>
        <w:t xml:space="preserve">егиональной энергетической комиссии </w:t>
      </w:r>
      <w:r w:rsidR="00590E52" w:rsidRPr="001B3C82">
        <w:rPr>
          <w:rFonts w:ascii="Times New Roman" w:hAnsi="Times New Roman" w:cs="Times New Roman"/>
          <w:sz w:val="28"/>
          <w:szCs w:val="28"/>
        </w:rPr>
        <w:t>-</w:t>
      </w:r>
      <w:r w:rsidRPr="001B3C82">
        <w:rPr>
          <w:rFonts w:ascii="Times New Roman" w:hAnsi="Times New Roman" w:cs="Times New Roman"/>
          <w:sz w:val="28"/>
          <w:szCs w:val="28"/>
        </w:rPr>
        <w:t xml:space="preserve"> департамента цен и тарифов Краснодарского края</w:t>
      </w:r>
      <w:r w:rsidR="00647F23">
        <w:rPr>
          <w:rFonts w:ascii="Times New Roman" w:hAnsi="Times New Roman" w:cs="Times New Roman"/>
          <w:sz w:val="28"/>
          <w:szCs w:val="28"/>
        </w:rPr>
        <w:t>;</w:t>
      </w:r>
      <w:r w:rsidR="00667673" w:rsidRPr="00667673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647F23" w:rsidRDefault="00667673" w:rsidP="00647F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  <w:lang w:eastAsia="ru-RU"/>
        </w:rPr>
        <w:t xml:space="preserve">- проверка и анализ поступивших документов на соответствие требованиям пункта 2.9.  настоящего </w:t>
      </w:r>
      <w:r w:rsidR="00307648">
        <w:rPr>
          <w:rFonts w:ascii="Times New Roman" w:hAnsi="Times New Roman"/>
          <w:sz w:val="28"/>
          <w:szCs w:val="28"/>
          <w:lang w:eastAsia="ru-RU"/>
        </w:rPr>
        <w:t>Административног</w:t>
      </w:r>
      <w:r w:rsidR="0030764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30764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FF2BEE">
        <w:rPr>
          <w:rFonts w:ascii="Times New Roman" w:hAnsi="Times New Roman" w:cs="Times New Roman"/>
          <w:sz w:val="28"/>
          <w:szCs w:val="28"/>
          <w:lang w:eastAsia="ru-RU"/>
        </w:rPr>
        <w:t xml:space="preserve">егламента (включая подготовку и отправку письма заявителю по итогам рассмотрения инвестиционной программы, направление копии инвестиционной программы на получение заключений в </w:t>
      </w:r>
      <w:r w:rsidR="00FF2BEE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с </w:t>
      </w:r>
      <w:proofErr w:type="spellStart"/>
      <w:r w:rsidR="00FF2BEE">
        <w:rPr>
          <w:rFonts w:ascii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="00FF2BEE">
        <w:rPr>
          <w:rFonts w:ascii="Times New Roman" w:hAnsi="Times New Roman" w:cs="Times New Roman"/>
          <w:sz w:val="28"/>
          <w:szCs w:val="28"/>
          <w:lang w:eastAsia="ru-RU"/>
        </w:rPr>
        <w:t xml:space="preserve">. 19 и 19.1. </w:t>
      </w:r>
      <w:hyperlink r:id="rId17" w:history="1">
        <w:r w:rsidRPr="00FF2BEE">
          <w:rPr>
            <w:rFonts w:ascii="Times New Roman" w:hAnsi="Times New Roman" w:cs="Times New Roman"/>
            <w:sz w:val="28"/>
            <w:szCs w:val="28"/>
            <w:lang w:eastAsia="ru-RU"/>
          </w:rPr>
          <w:t>Правил утверждения инвестиционных программ субъектов электроэнергетики</w:t>
        </w:r>
      </w:hyperlink>
      <w:r w:rsidR="00FF2BE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7F23" w:rsidRDefault="00CF12F5" w:rsidP="00FF2B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рассмотрение инвестиционной программы</w:t>
      </w:r>
      <w:r w:rsidR="00F678B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590E5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программы)</w:t>
      </w:r>
      <w:r w:rsidR="00C547D6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принятие решения об утверждении инвестиционной программы</w:t>
      </w:r>
      <w:r w:rsidR="00C547D6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447CD1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программы)</w:t>
      </w:r>
      <w:r w:rsidR="00C731C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или </w:t>
      </w:r>
      <w:r w:rsidR="008014E1" w:rsidRPr="001B3C82">
        <w:rPr>
          <w:rFonts w:ascii="Times New Roman" w:hAnsi="Times New Roman" w:cs="Times New Roman"/>
          <w:sz w:val="28"/>
          <w:szCs w:val="28"/>
        </w:rPr>
        <w:lastRenderedPageBreak/>
        <w:t>об отказе в утверждении инвестиционной программы</w:t>
      </w:r>
      <w:r w:rsidR="00C547D6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590E5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</w:t>
      </w:r>
      <w:r w:rsidR="00647F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FF2BEE" w:rsidRPr="00647F23" w:rsidRDefault="00FF2BEE" w:rsidP="00FF2B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14E1" w:rsidRPr="00647F23" w:rsidRDefault="008014E1" w:rsidP="00647F23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F23">
        <w:rPr>
          <w:rFonts w:ascii="Times New Roman" w:hAnsi="Times New Roman"/>
          <w:sz w:val="28"/>
          <w:szCs w:val="28"/>
        </w:rPr>
        <w:t>Блок-схема предоставления государственной услуги приводится в Приложении № 2 к Административному регламенту.</w:t>
      </w:r>
    </w:p>
    <w:p w:rsidR="008014E1" w:rsidRPr="00647F23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2F5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F23">
        <w:rPr>
          <w:rFonts w:ascii="Times New Roman" w:hAnsi="Times New Roman" w:cs="Times New Roman"/>
          <w:sz w:val="28"/>
          <w:szCs w:val="28"/>
        </w:rPr>
        <w:t>3.2. Юридическим фактом</w:t>
      </w:r>
      <w:r w:rsidR="00D75C31">
        <w:rPr>
          <w:rFonts w:ascii="Times New Roman" w:hAnsi="Times New Roman" w:cs="Times New Roman"/>
          <w:sz w:val="28"/>
          <w:szCs w:val="28"/>
        </w:rPr>
        <w:t xml:space="preserve"> как</w:t>
      </w:r>
      <w:r w:rsidRPr="001B3C82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рассмотрения заявления и прилагаемых к нему материалов, является направление с использованием Портала государственных услуг заявления и прилагаемых к </w:t>
      </w:r>
      <w:r w:rsidR="00890D02">
        <w:rPr>
          <w:rFonts w:ascii="Times New Roman" w:hAnsi="Times New Roman" w:cs="Times New Roman"/>
          <w:sz w:val="28"/>
          <w:szCs w:val="28"/>
        </w:rPr>
        <w:t>нему материалов в Министерство.</w:t>
      </w:r>
    </w:p>
    <w:p w:rsidR="00CF12F5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3.3. Заявитель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дня раскрытия информации о проекте инвестиционной программы</w:t>
      </w:r>
      <w:r w:rsidR="007B573D"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590E5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утверждаемой Министерством, в соответствии со стандартами раскрытия информации (сетевая 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>организация - не позднее дня размещения п</w:t>
      </w:r>
      <w:r w:rsidR="00A76FE6"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роекта инвестиционной программы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утверждаемой Министерством, в соответствии с пунктом 8 Правил </w:t>
      </w:r>
      <w:r w:rsidRPr="001B3C82">
        <w:rPr>
          <w:rFonts w:ascii="Times New Roman" w:hAnsi="Times New Roman" w:cs="Times New Roman"/>
          <w:sz w:val="28"/>
          <w:szCs w:val="28"/>
        </w:rPr>
        <w:t>утверждения инвестиционных программ, но не позднее 5 апреля года, предшествующего периоду реализации инвестиционной программы) направляет с использованием Портала государственных услуг заявление и прилагаемые к</w:t>
      </w:r>
      <w:r w:rsidR="00890D02">
        <w:rPr>
          <w:rFonts w:ascii="Times New Roman" w:hAnsi="Times New Roman" w:cs="Times New Roman"/>
          <w:sz w:val="28"/>
          <w:szCs w:val="28"/>
        </w:rPr>
        <w:t xml:space="preserve"> нему материалы в Министерство.</w:t>
      </w:r>
    </w:p>
    <w:p w:rsidR="00CF12F5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3.4. Должностное лицо Министерства, ответственное за утверждение инвестиционной программы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590E5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</w:t>
      </w:r>
      <w:r w:rsidR="00F678B2" w:rsidRPr="001B3C82"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регистрирует заявление и прилагаемые к нему материалы в день </w:t>
      </w:r>
      <w:r w:rsidRPr="001B3C82">
        <w:rPr>
          <w:rFonts w:ascii="Times New Roman" w:eastAsia="Calibri" w:hAnsi="Times New Roman" w:cs="Times New Roman"/>
          <w:sz w:val="28"/>
          <w:szCs w:val="28"/>
        </w:rPr>
        <w:t>их поступления, либо на следующий за днем поступления заявления и прилагаемых к нему материалов рабочий день, если заявление и прилагаемые к нему материалы поступили в выходной (праздничный нерабочий) день</w:t>
      </w:r>
      <w:r w:rsidR="00890D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3.5. Должностное лицо Министерства, ответственное за утверждение инвестиционной программы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(корректировки инв</w:t>
      </w:r>
      <w:r w:rsidR="00590E5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естиционной программы)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1B3C82">
        <w:rPr>
          <w:rFonts w:ascii="Times New Roman" w:hAnsi="Times New Roman" w:cs="Times New Roman"/>
          <w:sz w:val="28"/>
          <w:szCs w:val="28"/>
        </w:rPr>
        <w:t xml:space="preserve"> осуществляет экспертизу заявления и прилагаемых к нему материалов, по результатам которой подготавливает проект мотивированного отказа в рассмотрении заявления при наличии оснований, предусмотренных пунктом 2.1</w:t>
      </w:r>
      <w:r w:rsidR="00CF12F5" w:rsidRPr="001B3C82">
        <w:rPr>
          <w:rFonts w:ascii="Times New Roman" w:hAnsi="Times New Roman" w:cs="Times New Roman"/>
          <w:sz w:val="28"/>
          <w:szCs w:val="28"/>
        </w:rPr>
        <w:t>3</w:t>
      </w:r>
      <w:r w:rsidRPr="001B3C8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или проект уведомления о принятии к рассмотрению проекта инвестиционной программы.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Указанные проекты мотивированного отказа в рассмотрении заявления (уведомления о принятии к рассмотрению проекта инвестиционно</w:t>
      </w:r>
      <w:r w:rsidR="003F2927" w:rsidRPr="001B3C82">
        <w:rPr>
          <w:rFonts w:ascii="Times New Roman" w:hAnsi="Times New Roman" w:cs="Times New Roman"/>
          <w:sz w:val="28"/>
          <w:szCs w:val="28"/>
        </w:rPr>
        <w:t xml:space="preserve">й программы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590E52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</w:t>
      </w:r>
      <w:r w:rsidR="00D75C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согласовываются с начальником</w:t>
      </w:r>
      <w:r w:rsidR="00CF12F5" w:rsidRPr="001B3C82">
        <w:rPr>
          <w:rFonts w:ascii="Times New Roman" w:hAnsi="Times New Roman" w:cs="Times New Roman"/>
          <w:sz w:val="28"/>
          <w:szCs w:val="28"/>
        </w:rPr>
        <w:t xml:space="preserve"> (заместителем) </w:t>
      </w:r>
      <w:r w:rsidRPr="001B3C8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F12F5" w:rsidRPr="001B3C82">
        <w:rPr>
          <w:rFonts w:ascii="Times New Roman" w:hAnsi="Times New Roman" w:cs="Times New Roman"/>
          <w:sz w:val="28"/>
          <w:szCs w:val="28"/>
        </w:rPr>
        <w:t>электроэнергетики</w:t>
      </w:r>
      <w:r w:rsidRPr="001B3C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Министерства и передаются на подпись министру (заместителю министра).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Проект подписывается министром (заместителем министра) и в день подписания регистрируется должностным лицом Министерства, ответственным за утверждение инвестиционной программы.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Срок выполнения админис</w:t>
      </w:r>
      <w:r w:rsidR="00B870F8" w:rsidRPr="001B3C82">
        <w:rPr>
          <w:rFonts w:ascii="Times New Roman" w:hAnsi="Times New Roman" w:cs="Times New Roman"/>
          <w:sz w:val="28"/>
          <w:szCs w:val="28"/>
        </w:rPr>
        <w:t>тративных действий - в течение 5</w:t>
      </w:r>
      <w:r w:rsidRPr="001B3C82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заявления и прилагаемых к н</w:t>
      </w:r>
      <w:r w:rsidR="00890D02">
        <w:rPr>
          <w:rFonts w:ascii="Times New Roman" w:hAnsi="Times New Roman" w:cs="Times New Roman"/>
          <w:sz w:val="28"/>
          <w:szCs w:val="28"/>
        </w:rPr>
        <w:t>ему материалов.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3.6. Должностное лицо Министерства, ответственное за утверждение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инвестиционной программы, не позднее 5 рабочих дней со дня поступления в Министерство заявления и прилагаемых к нему материалов направляет заявителю с использованием Портала государственных услуг мотивированный отказ в рассмотрении заявления с указанием замечаний, носящих исчерпывающий характер, выявленных в ходе осуществления экспертизы заявления и </w:t>
      </w:r>
      <w:r w:rsidR="00890D02">
        <w:rPr>
          <w:rFonts w:ascii="Times New Roman" w:hAnsi="Times New Roman" w:cs="Times New Roman"/>
          <w:sz w:val="28"/>
          <w:szCs w:val="28"/>
        </w:rPr>
        <w:t xml:space="preserve">прилагаемых к нему материалов. 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3.7. Заявитель повторно направляет с использованием Портала государственных услуг Министерству заявление и прилагаемые к нему материалы не позднее дня раскрытия информации о проекте инвестиционной программы после устранения замечаний Министерства, но не позднее 10 календарных дней со дня направления Министерством замечаний заявителю с использованием</w:t>
      </w:r>
      <w:r w:rsidR="00890D02">
        <w:rPr>
          <w:rFonts w:ascii="Times New Roman" w:hAnsi="Times New Roman" w:cs="Times New Roman"/>
          <w:sz w:val="28"/>
          <w:szCs w:val="28"/>
        </w:rPr>
        <w:t xml:space="preserve"> Портала государственных услуг.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3.8. Должностное лицо Министерства, ответственное за утверждение инвестиционной программы, не позднее 5 рабочих дней со дня поступления </w:t>
      </w:r>
      <w:r w:rsidR="00D75C31" w:rsidRPr="001B3C82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Pr="001B3C82">
        <w:rPr>
          <w:rFonts w:ascii="Times New Roman" w:hAnsi="Times New Roman" w:cs="Times New Roman"/>
          <w:sz w:val="28"/>
          <w:szCs w:val="28"/>
        </w:rPr>
        <w:t>доработанных заявления и прилагаемых к нему материалов направляет с использованием Портала государственных услуг заявителю мотивированный отказ в рассмотрении доработанных заявления и прилагаемых к нему материалов, в случае если будет установлено, что заявление и прилагаемые к нему материалы поступили позднее сроков, указанных в пункте 3.</w:t>
      </w:r>
      <w:r w:rsidR="00890D02">
        <w:rPr>
          <w:rFonts w:ascii="Times New Roman" w:hAnsi="Times New Roman" w:cs="Times New Roman"/>
          <w:sz w:val="28"/>
          <w:szCs w:val="28"/>
        </w:rPr>
        <w:t>3 Административного регламента.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3.9. В случае отсутствия замечаний должностное лицо Министерства, ответственное за утверждение инвестиционной программы, в течение 5 рабочих дней со дня поступления заявления и прилагаемых к нему материалов в Министерство размещает на Портале государственных услуг уведомление о принятии к рассмотрению проекта инвестиционной программы</w:t>
      </w:r>
      <w:r w:rsidR="003F292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9E2F93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с одновременным направлением такого уведомления </w:t>
      </w:r>
      <w:r w:rsidR="00D75C31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1B3C82">
        <w:rPr>
          <w:rFonts w:ascii="Times New Roman" w:hAnsi="Times New Roman" w:cs="Times New Roman"/>
          <w:sz w:val="28"/>
          <w:szCs w:val="28"/>
        </w:rPr>
        <w:t>с использованием Портала г</w:t>
      </w:r>
      <w:r w:rsidR="00D75C31">
        <w:rPr>
          <w:rFonts w:ascii="Times New Roman" w:hAnsi="Times New Roman" w:cs="Times New Roman"/>
          <w:sz w:val="28"/>
          <w:szCs w:val="28"/>
        </w:rPr>
        <w:t>осударственных услуг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890D0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3.10. Результатом административной процедуры рассмотрения заявления и прилагаемых к нему материалов является направление заявителю должностным лицом Министерства, ответственным за утверждение инвестиционной программы, мотивированного отказа в рассмотрении заявления и прилагаемых к нему материалов или размещение на Портале государственных услуг уведомления о принятии к рассмотрению проекта инвестиционной программы</w:t>
      </w:r>
      <w:r w:rsidR="00AD7E1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(корректи</w:t>
      </w:r>
      <w:r w:rsidR="009E2F93" w:rsidRPr="001B3C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с уведомлением заявителя с использованием Портала государственных услуг.</w:t>
      </w:r>
    </w:p>
    <w:p w:rsidR="00CF12F5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3.11. Юридическим фактом, являющимся основанием для начала административной процедуры получения заключений на инвестиционную программу</w:t>
      </w:r>
      <w:r w:rsidR="00AD7E1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D75C31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от заинтересованных организаций является размещение должностным лицом Министерства, ответственным за утверждение инвестиционной программы, на Портале государственных услуг уведомления о принятии к рассмотрению проекта инвестиционной программы</w:t>
      </w:r>
      <w:r w:rsidR="00AD7E1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</w:t>
      </w:r>
      <w:r w:rsidR="009E2F93" w:rsidRPr="001B3C82">
        <w:rPr>
          <w:rFonts w:ascii="Times New Roman" w:hAnsi="Times New Roman" w:cs="Times New Roman"/>
          <w:sz w:val="28"/>
          <w:szCs w:val="28"/>
        </w:rPr>
        <w:t>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3.12. Должностное лицо Министерства, ответственное за утверждение инвестиционной программы, одновременно с размещением на Портале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государственных услуг уведомления о принятии к рассмотрению проекта инвестиционной программы</w:t>
      </w:r>
      <w:r w:rsidR="00AD7E1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направляет такое уведомление, а также сведения, содержащиеся в заявлении, и прилагаемые к нему материалы</w:t>
      </w:r>
      <w:r w:rsidR="00890D02">
        <w:rPr>
          <w:rFonts w:ascii="Times New Roman" w:hAnsi="Times New Roman" w:cs="Times New Roman"/>
          <w:sz w:val="28"/>
          <w:szCs w:val="28"/>
        </w:rPr>
        <w:t xml:space="preserve"> заинтересованным организациям.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3.13. Заинтересованные организации рассматривают проект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="00AD7E1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в пределах полномочий, установленных законодательством Российской Федерации:</w:t>
      </w:r>
    </w:p>
    <w:p w:rsidR="008014E1" w:rsidRPr="001B3C82" w:rsidRDefault="00200CD2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а) с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истемный оператор </w:t>
      </w:r>
      <w:r w:rsidR="00B13862" w:rsidRPr="001B3C82">
        <w:rPr>
          <w:rFonts w:ascii="Times New Roman" w:hAnsi="Times New Roman" w:cs="Times New Roman"/>
          <w:sz w:val="28"/>
          <w:szCs w:val="28"/>
        </w:rPr>
        <w:t xml:space="preserve">- филиал ОАО «СО ЕЭС» «Региональное диспетчерское управление энергосистемы Кубани» (Кубанское РДУ) </w:t>
      </w:r>
      <w:r w:rsidR="008014E1" w:rsidRPr="001B3C82">
        <w:rPr>
          <w:rFonts w:ascii="Times New Roman" w:hAnsi="Times New Roman" w:cs="Times New Roman"/>
          <w:sz w:val="28"/>
          <w:szCs w:val="28"/>
        </w:rPr>
        <w:t>- в части оценки обеспечения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(Далее - Системный оператор)</w:t>
      </w:r>
      <w:r w:rsidR="008014E1" w:rsidRPr="001B3C82">
        <w:rPr>
          <w:rFonts w:ascii="Times New Roman" w:hAnsi="Times New Roman" w:cs="Times New Roman"/>
          <w:sz w:val="28"/>
          <w:szCs w:val="28"/>
        </w:rPr>
        <w:t>: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устойчивого перспективного режима работы Единой энергетической системы России, в том числе с учетом инвестиционных проектов по строительству (реконструкции, модернизации, техническому перевооружению и (или) демонтажу) объектов электроэнергетики, созданию устройств (комплексов) релейной защиты и автоматик</w:t>
      </w:r>
      <w:r w:rsidR="00CB2BB5" w:rsidRPr="001B3C82">
        <w:rPr>
          <w:rFonts w:ascii="Times New Roman" w:hAnsi="Times New Roman" w:cs="Times New Roman"/>
          <w:sz w:val="28"/>
          <w:szCs w:val="28"/>
        </w:rPr>
        <w:t>и, систем телемеханики и связи и</w:t>
      </w:r>
      <w:r w:rsidRPr="001B3C82">
        <w:rPr>
          <w:rFonts w:ascii="Times New Roman" w:hAnsi="Times New Roman" w:cs="Times New Roman"/>
          <w:sz w:val="28"/>
          <w:szCs w:val="28"/>
        </w:rPr>
        <w:t xml:space="preserve"> сроков реализации таких проектов;</w:t>
      </w:r>
    </w:p>
    <w:p w:rsidR="00F0412B" w:rsidRPr="001B3C82" w:rsidRDefault="008014E1" w:rsidP="00CF10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скоординированного ввода в эксплуатацию и вывода из эксплуатации генерирующих объектов и объектов электросетевого хозяйства;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выполнения схемы и программы развития Единой энергетической системы России и схем и программ развития электроэнергетики </w:t>
      </w:r>
      <w:r w:rsidR="006F40D9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>;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устранения или снижения технологических ограничений на максимально возможные </w:t>
      </w:r>
      <w:proofErr w:type="spellStart"/>
      <w:r w:rsidRPr="001B3C82">
        <w:rPr>
          <w:rFonts w:ascii="Times New Roman" w:hAnsi="Times New Roman" w:cs="Times New Roman"/>
          <w:sz w:val="28"/>
          <w:szCs w:val="28"/>
        </w:rPr>
        <w:t>перетоки</w:t>
      </w:r>
      <w:proofErr w:type="spellEnd"/>
      <w:r w:rsidRPr="001B3C82">
        <w:rPr>
          <w:rFonts w:ascii="Times New Roman" w:hAnsi="Times New Roman" w:cs="Times New Roman"/>
          <w:sz w:val="28"/>
          <w:szCs w:val="28"/>
        </w:rPr>
        <w:t xml:space="preserve"> электрической энергии между зонами свободного </w:t>
      </w:r>
      <w:proofErr w:type="spellStart"/>
      <w:r w:rsidRPr="001B3C82">
        <w:rPr>
          <w:rFonts w:ascii="Times New Roman" w:hAnsi="Times New Roman" w:cs="Times New Roman"/>
          <w:sz w:val="28"/>
          <w:szCs w:val="28"/>
        </w:rPr>
        <w:t>перетока</w:t>
      </w:r>
      <w:proofErr w:type="spellEnd"/>
      <w:r w:rsidRPr="001B3C82">
        <w:rPr>
          <w:rFonts w:ascii="Times New Roman" w:hAnsi="Times New Roman" w:cs="Times New Roman"/>
          <w:sz w:val="28"/>
          <w:szCs w:val="28"/>
        </w:rPr>
        <w:t xml:space="preserve"> в ценовых зонах оптового рынка электрической энергии и мощности;</w:t>
      </w:r>
    </w:p>
    <w:p w:rsidR="008014E1" w:rsidRPr="001B3C82" w:rsidRDefault="008014E1" w:rsidP="00801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б) </w:t>
      </w:r>
      <w:r w:rsidR="00D75C31">
        <w:rPr>
          <w:rFonts w:ascii="Times New Roman" w:hAnsi="Times New Roman" w:cs="Times New Roman"/>
          <w:sz w:val="28"/>
          <w:szCs w:val="28"/>
        </w:rPr>
        <w:t>м</w:t>
      </w:r>
      <w:r w:rsidRPr="001B3C82">
        <w:rPr>
          <w:rFonts w:ascii="Times New Roman" w:hAnsi="Times New Roman" w:cs="Times New Roman"/>
          <w:sz w:val="28"/>
          <w:szCs w:val="28"/>
        </w:rPr>
        <w:t>ежотраслевой совет потребителей</w:t>
      </w:r>
      <w:r w:rsidR="00200CD2" w:rsidRPr="001B3C82">
        <w:rPr>
          <w:rFonts w:ascii="Times New Roman" w:hAnsi="Times New Roman" w:cs="Times New Roman"/>
          <w:sz w:val="28"/>
          <w:szCs w:val="28"/>
        </w:rPr>
        <w:t xml:space="preserve"> по вопросам деятельности субъектов естественных монополий при главе администрации (губернаторе)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- в части оценки целесообразности и обоснованности применения технологических и стоимостных решений инвестиционных проектов, предусмотренных проектом инвестиционной программы</w:t>
      </w:r>
      <w:r w:rsidR="00AD7E1B" w:rsidRPr="001B3C82">
        <w:rPr>
          <w:rFonts w:ascii="Times New Roman" w:hAnsi="Times New Roman" w:cs="Times New Roman"/>
          <w:sz w:val="28"/>
          <w:szCs w:val="28"/>
        </w:rPr>
        <w:t xml:space="preserve"> (корректировкой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>оценки достижения заявленных субъектом электроэнергетики показателей эффективности проекта инвестиционной программы</w:t>
      </w:r>
      <w:r w:rsidR="00B65A69"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  <w:lang w:eastAsia="ru-RU"/>
        </w:rPr>
        <w:t>(корректи</w:t>
      </w:r>
      <w:r w:rsidR="00B42BEC" w:rsidRPr="001B3C82">
        <w:rPr>
          <w:rFonts w:ascii="Times New Roman" w:hAnsi="Times New Roman" w:cs="Times New Roman"/>
          <w:sz w:val="28"/>
          <w:szCs w:val="28"/>
          <w:lang w:eastAsia="ru-RU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>, в том числе на основе результатов технологического и ценового аудита инвестиционных программ и инвестиционных проектов (при наличии таких результатов)</w:t>
      </w:r>
      <w:r w:rsidR="00D75C31">
        <w:rPr>
          <w:rFonts w:ascii="Times New Roman" w:hAnsi="Times New Roman" w:cs="Times New Roman"/>
          <w:sz w:val="28"/>
          <w:szCs w:val="28"/>
          <w:lang w:eastAsia="ru-RU"/>
        </w:rPr>
        <w:t xml:space="preserve"> (д</w:t>
      </w:r>
      <w:r w:rsidR="00A04AC0" w:rsidRPr="001B3C82">
        <w:rPr>
          <w:rFonts w:ascii="Times New Roman" w:hAnsi="Times New Roman" w:cs="Times New Roman"/>
          <w:sz w:val="28"/>
          <w:szCs w:val="28"/>
          <w:lang w:eastAsia="ru-RU"/>
        </w:rPr>
        <w:t>алее - Межотраслевой совет)</w:t>
      </w:r>
      <w:r w:rsidRPr="001B3C82">
        <w:rPr>
          <w:rFonts w:ascii="Times New Roman" w:hAnsi="Times New Roman" w:cs="Times New Roman"/>
          <w:sz w:val="28"/>
          <w:szCs w:val="28"/>
        </w:rPr>
        <w:t>;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в) </w:t>
      </w:r>
      <w:r w:rsidR="00D75C31">
        <w:rPr>
          <w:rFonts w:ascii="Times New Roman" w:hAnsi="Times New Roman" w:cs="Times New Roman"/>
          <w:sz w:val="28"/>
          <w:szCs w:val="28"/>
        </w:rPr>
        <w:t>р</w:t>
      </w:r>
      <w:r w:rsidR="006F40D9" w:rsidRPr="001B3C82">
        <w:rPr>
          <w:rFonts w:ascii="Times New Roman" w:hAnsi="Times New Roman" w:cs="Times New Roman"/>
          <w:sz w:val="28"/>
          <w:szCs w:val="28"/>
        </w:rPr>
        <w:t>егиональная энергетическая комиссия — департамент цен и тарифов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D75C31">
        <w:rPr>
          <w:rFonts w:ascii="Times New Roman" w:hAnsi="Times New Roman" w:cs="Times New Roman"/>
          <w:sz w:val="28"/>
          <w:szCs w:val="28"/>
        </w:rPr>
        <w:t>(д</w:t>
      </w:r>
      <w:r w:rsidR="00007C11" w:rsidRPr="001B3C82">
        <w:rPr>
          <w:rFonts w:ascii="Times New Roman" w:hAnsi="Times New Roman" w:cs="Times New Roman"/>
          <w:sz w:val="28"/>
          <w:szCs w:val="28"/>
        </w:rPr>
        <w:t xml:space="preserve">алее РЭК - ДЦТ КК) </w:t>
      </w:r>
      <w:r w:rsidRPr="001B3C82">
        <w:rPr>
          <w:rFonts w:ascii="Times New Roman" w:hAnsi="Times New Roman" w:cs="Times New Roman"/>
          <w:sz w:val="28"/>
          <w:szCs w:val="28"/>
        </w:rPr>
        <w:t>- в части оценки предложений заявителей по включению инвестиционных ресурсов, необходимых для реализации инвестиционной программы</w:t>
      </w:r>
      <w:r w:rsidR="00B65A69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в цены (тарифы), регулируемые </w:t>
      </w:r>
      <w:r w:rsidR="006F40D9" w:rsidRPr="001B3C82">
        <w:rPr>
          <w:rFonts w:ascii="Times New Roman" w:hAnsi="Times New Roman" w:cs="Times New Roman"/>
          <w:sz w:val="28"/>
          <w:szCs w:val="28"/>
        </w:rPr>
        <w:t>Департаментом</w:t>
      </w:r>
      <w:r w:rsidRPr="001B3C82">
        <w:rPr>
          <w:rFonts w:ascii="Times New Roman" w:hAnsi="Times New Roman" w:cs="Times New Roman"/>
          <w:sz w:val="28"/>
          <w:szCs w:val="28"/>
        </w:rPr>
        <w:t>, и оценки соответствия проектов инвестиционных программ</w:t>
      </w:r>
      <w:r w:rsidR="00B65A69" w:rsidRPr="001B3C82">
        <w:rPr>
          <w:rFonts w:ascii="Times New Roman" w:hAnsi="Times New Roman" w:cs="Times New Roman"/>
          <w:sz w:val="28"/>
          <w:szCs w:val="28"/>
        </w:rPr>
        <w:t xml:space="preserve"> (коррек</w:t>
      </w:r>
      <w:r w:rsidR="00D75C31">
        <w:rPr>
          <w:rFonts w:ascii="Times New Roman" w:hAnsi="Times New Roman" w:cs="Times New Roman"/>
          <w:sz w:val="28"/>
          <w:szCs w:val="28"/>
        </w:rPr>
        <w:t>тировок инвестиционных программ</w:t>
      </w:r>
      <w:r w:rsidR="00B65A69" w:rsidRPr="001B3C82">
        <w:rPr>
          <w:rFonts w:ascii="Times New Roman" w:hAnsi="Times New Roman" w:cs="Times New Roman"/>
          <w:sz w:val="28"/>
          <w:szCs w:val="28"/>
        </w:rPr>
        <w:t>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заявителей - сетевых организаций, за исключением организации по управлению единой национальной (общероссийской) электрической сетью, целевым значениям показателей надежности и качества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услуг, установленных Министерством для формирования инвестиционных про</w:t>
      </w:r>
      <w:r w:rsidR="00D75C31">
        <w:rPr>
          <w:rFonts w:ascii="Times New Roman" w:hAnsi="Times New Roman" w:cs="Times New Roman"/>
          <w:sz w:val="28"/>
          <w:szCs w:val="28"/>
        </w:rPr>
        <w:t>грамм таких сетевых организаций;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26A" w:rsidRPr="001B3C82" w:rsidRDefault="00EF526A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г) Министерство энергетики Российской Федерации, если проектом инвестиционной программы</w:t>
      </w:r>
      <w:r w:rsidR="00B65A69" w:rsidRPr="001B3C82">
        <w:rPr>
          <w:rFonts w:ascii="Times New Roman" w:hAnsi="Times New Roman" w:cs="Times New Roman"/>
          <w:sz w:val="28"/>
          <w:szCs w:val="28"/>
        </w:rPr>
        <w:t xml:space="preserve"> (корректировкой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предусматривается строительство и (или) реконструкция линий электропередачи и (или) трансформаторных и иных подстанций, соответствующих критериям отнесения объектов электросетевого хозяйства к единой национальной (общероссийской) электрической сети, утвержденным Прав</w:t>
      </w:r>
      <w:r w:rsidR="00D75C31">
        <w:rPr>
          <w:rFonts w:ascii="Times New Roman" w:hAnsi="Times New Roman" w:cs="Times New Roman"/>
          <w:sz w:val="28"/>
          <w:szCs w:val="28"/>
        </w:rPr>
        <w:t>ительством Российской Федерации.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3.14. Системный оператор в течение 20 календарных дней со дня получения уведомления о принятии к рассмотрению проекта инвестиционной программы</w:t>
      </w:r>
      <w:r w:rsidR="00D95CCD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размещает на Портале государственных услуг заключение по результатам рассмотрения проекта инвестиционной программы</w:t>
      </w:r>
      <w:r w:rsidR="00D95CCD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включая при необходимости мотивированные замечания о его доработке.</w:t>
      </w:r>
    </w:p>
    <w:p w:rsidR="00F0412B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Межотраслевой совет потребителей в срок не позднее 20 календарных дней со дня получения уведомления о принятии к рассмотрению проекта инвестиционной программы</w:t>
      </w:r>
      <w:r w:rsidR="00D95CCD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заявителя - сетевой организации размещает на Портале государственных услуг заключение по результатам рассмотрения проекта инвестиционной программы заявителя - сетевой организации, включая при необходимости мотивированные предложения о его доработке.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Размещение в соответствии с абзацами первым и вторым настоящего пункта Административного регламента заключений на Портале государственных услуг отслеживается должностным лицом Министерства, ответственным за утверждение инвестиционной программы, не реже одного ра</w:t>
      </w:r>
      <w:r w:rsidR="00890D02">
        <w:rPr>
          <w:rFonts w:ascii="Times New Roman" w:hAnsi="Times New Roman" w:cs="Times New Roman"/>
          <w:sz w:val="28"/>
          <w:szCs w:val="28"/>
        </w:rPr>
        <w:t>за в течение двух рабочих дней.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3.15. </w:t>
      </w:r>
      <w:r w:rsidR="00007C11" w:rsidRPr="001B3C82">
        <w:rPr>
          <w:rFonts w:ascii="Times New Roman" w:hAnsi="Times New Roman" w:cs="Times New Roman"/>
          <w:sz w:val="28"/>
          <w:szCs w:val="28"/>
        </w:rPr>
        <w:t xml:space="preserve">РЭК - ДЦТ КК </w:t>
      </w:r>
      <w:r w:rsidRPr="001B3C82">
        <w:rPr>
          <w:rFonts w:ascii="Times New Roman" w:hAnsi="Times New Roman" w:cs="Times New Roman"/>
          <w:sz w:val="28"/>
          <w:szCs w:val="28"/>
        </w:rPr>
        <w:t xml:space="preserve">в срок не позднее 30 календарных дней со дня получения уведомления о принятии к рассмотрению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="00D95CCD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представляет должностному лицу Министерства, ответственному за утверждение инвестиционной программы, заключение по результатам рассмотрения проекта инвестиционной программы</w:t>
      </w:r>
      <w:r w:rsidR="00F1019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и при наличии замечаний - исчерпывающий перечень таких замечаний в пределах своих полномочий, указанных в подпункте «в» пункта 3.13 Административного регламента.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Вместе с заключением по результатам рассмотрения проекта инвестиционной программы</w:t>
      </w:r>
      <w:r w:rsidR="00F1019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007C11" w:rsidRPr="001B3C82">
        <w:rPr>
          <w:rFonts w:ascii="Times New Roman" w:hAnsi="Times New Roman" w:cs="Times New Roman"/>
          <w:sz w:val="28"/>
          <w:szCs w:val="28"/>
        </w:rPr>
        <w:t xml:space="preserve">РЭК - ДЦТ КК </w:t>
      </w:r>
      <w:r w:rsidRPr="001B3C82">
        <w:rPr>
          <w:rFonts w:ascii="Times New Roman" w:hAnsi="Times New Roman" w:cs="Times New Roman"/>
          <w:sz w:val="28"/>
          <w:szCs w:val="28"/>
        </w:rPr>
        <w:t>направляет должностному лицу Министерства, ответственному за утверждение инвестиционной программы, оценку: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ценовых (тарифных) последствий выполнения указанной инв</w:t>
      </w:r>
      <w:r w:rsidR="00CF1031" w:rsidRPr="001B3C82">
        <w:rPr>
          <w:rFonts w:ascii="Times New Roman" w:hAnsi="Times New Roman" w:cs="Times New Roman"/>
          <w:sz w:val="28"/>
          <w:szCs w:val="28"/>
        </w:rPr>
        <w:t xml:space="preserve">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="00F1019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CF1031" w:rsidRPr="001B3C82">
        <w:rPr>
          <w:rFonts w:ascii="Times New Roman" w:hAnsi="Times New Roman" w:cs="Times New Roman"/>
          <w:sz w:val="28"/>
          <w:szCs w:val="28"/>
        </w:rPr>
        <w:t>на период</w:t>
      </w:r>
      <w:r w:rsidRPr="001B3C82">
        <w:rPr>
          <w:rFonts w:ascii="Times New Roman" w:hAnsi="Times New Roman" w:cs="Times New Roman"/>
          <w:sz w:val="28"/>
          <w:szCs w:val="28"/>
        </w:rPr>
        <w:t xml:space="preserve"> ее реализации;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соответствия указанного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lastRenderedPageBreak/>
        <w:t>(корректировки инвестиционной программы)</w:t>
      </w:r>
      <w:r w:rsidR="00F1019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значениям целевых показателей надежности и качества услуг, установленным Министерством для формиро</w:t>
      </w:r>
      <w:r w:rsidR="00890D02">
        <w:rPr>
          <w:rFonts w:ascii="Times New Roman" w:hAnsi="Times New Roman" w:cs="Times New Roman"/>
          <w:sz w:val="28"/>
          <w:szCs w:val="28"/>
        </w:rPr>
        <w:t>вания инвестиционной программы.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3.16. Должностное лицо Министерства, ответственное за утверждение инвестиционной программы, в течение 5 рабочих дней со дня получения замечаний и (или) заключения по результатам рассмотрения проекта инвестиционной программы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предусмотренных пунктами 3.14 и 3.15 Административного регламента, направляет их с использованием Портала государственных услуг заявителю при условии поступления указанных замечаний и (или) заключения в установленные Адми</w:t>
      </w:r>
      <w:r w:rsidR="00890D02">
        <w:rPr>
          <w:rFonts w:ascii="Times New Roman" w:hAnsi="Times New Roman" w:cs="Times New Roman"/>
          <w:sz w:val="28"/>
          <w:szCs w:val="28"/>
        </w:rPr>
        <w:t>нистративным регламентом сроки.</w:t>
      </w:r>
    </w:p>
    <w:p w:rsidR="008014E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3.17. Результатом административной процедуры получения заключений на инвестиционную программу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(корректировку инвестиционной программы)</w:t>
      </w:r>
      <w:r w:rsidR="0028169C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от заинтересованных </w:t>
      </w:r>
      <w:r w:rsidR="00F22E67" w:rsidRPr="001B3C82">
        <w:rPr>
          <w:rFonts w:ascii="Times New Roman" w:hAnsi="Times New Roman" w:cs="Times New Roman"/>
          <w:sz w:val="28"/>
          <w:szCs w:val="28"/>
        </w:rPr>
        <w:t>организаций,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F22E67" w:rsidRPr="001B3C82">
        <w:rPr>
          <w:rFonts w:ascii="Times New Roman" w:hAnsi="Times New Roman" w:cs="Times New Roman"/>
          <w:sz w:val="28"/>
          <w:szCs w:val="28"/>
        </w:rPr>
        <w:t>в том числе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D414E1" w:rsidRPr="001B3C82">
        <w:rPr>
          <w:rFonts w:ascii="Times New Roman" w:hAnsi="Times New Roman" w:cs="Times New Roman"/>
          <w:sz w:val="28"/>
          <w:szCs w:val="28"/>
        </w:rPr>
        <w:t xml:space="preserve">РЭК - </w:t>
      </w:r>
      <w:r w:rsidR="00F22E67" w:rsidRPr="001B3C82">
        <w:rPr>
          <w:rFonts w:ascii="Times New Roman" w:hAnsi="Times New Roman" w:cs="Times New Roman"/>
          <w:sz w:val="28"/>
          <w:szCs w:val="28"/>
        </w:rPr>
        <w:t>ДЦТ</w:t>
      </w:r>
      <w:r w:rsidR="00522918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F22E67" w:rsidRPr="001B3C82">
        <w:rPr>
          <w:rFonts w:ascii="Times New Roman" w:hAnsi="Times New Roman" w:cs="Times New Roman"/>
          <w:sz w:val="28"/>
          <w:szCs w:val="28"/>
        </w:rPr>
        <w:t xml:space="preserve">КК </w:t>
      </w:r>
      <w:r w:rsidRPr="001B3C82">
        <w:rPr>
          <w:rFonts w:ascii="Times New Roman" w:hAnsi="Times New Roman" w:cs="Times New Roman"/>
          <w:sz w:val="28"/>
          <w:szCs w:val="28"/>
        </w:rPr>
        <w:t>яв</w:t>
      </w:r>
      <w:r w:rsidR="00F22E67" w:rsidRPr="001B3C82">
        <w:rPr>
          <w:rFonts w:ascii="Times New Roman" w:hAnsi="Times New Roman" w:cs="Times New Roman"/>
          <w:sz w:val="28"/>
          <w:szCs w:val="28"/>
        </w:rPr>
        <w:t xml:space="preserve">ляется размещение заключений </w:t>
      </w:r>
      <w:r w:rsidRPr="001B3C82">
        <w:rPr>
          <w:rFonts w:ascii="Times New Roman" w:hAnsi="Times New Roman" w:cs="Times New Roman"/>
          <w:sz w:val="28"/>
          <w:szCs w:val="28"/>
        </w:rPr>
        <w:t>на Портале государственных услуг Министерством и направление его с использованием Портала го</w:t>
      </w:r>
      <w:r w:rsidR="00890D02">
        <w:rPr>
          <w:rFonts w:ascii="Times New Roman" w:hAnsi="Times New Roman" w:cs="Times New Roman"/>
          <w:sz w:val="28"/>
          <w:szCs w:val="28"/>
        </w:rPr>
        <w:t xml:space="preserve">сударственных услуг заявителю. </w:t>
      </w:r>
    </w:p>
    <w:p w:rsidR="007237A8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3.18. Юридическим фактом, являющимся основанием для начала административной процедуры рассмотрения инвестиционной программы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B42BE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является размещение должностным лицом Министерства, ответственным за утверждение инвестиционной программы, на Портале государственных услуг уведомления о принятии к рассмотрению проекта инвестиционной программы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3.19. Должностное лицо Министерства, ответственное за утверждение инвестиционно</w:t>
      </w:r>
      <w:r w:rsidR="00F0412B" w:rsidRPr="001B3C82">
        <w:rPr>
          <w:rFonts w:ascii="Times New Roman" w:hAnsi="Times New Roman" w:cs="Times New Roman"/>
          <w:sz w:val="28"/>
          <w:szCs w:val="28"/>
        </w:rPr>
        <w:t xml:space="preserve">й программы, в срок не позднее </w:t>
      </w:r>
      <w:r w:rsidRPr="001B3C82">
        <w:rPr>
          <w:rFonts w:ascii="Times New Roman" w:hAnsi="Times New Roman" w:cs="Times New Roman"/>
          <w:sz w:val="28"/>
          <w:szCs w:val="28"/>
        </w:rPr>
        <w:t>35 календарных дней (20 календарных дней - для случаев, предусмотренных абзацем вторым пункта 67 Правил утверждения инвестиционных програм</w:t>
      </w:r>
      <w:r w:rsidR="00F0412B" w:rsidRPr="001B3C82">
        <w:rPr>
          <w:rFonts w:ascii="Times New Roman" w:hAnsi="Times New Roman" w:cs="Times New Roman"/>
          <w:sz w:val="28"/>
          <w:szCs w:val="28"/>
        </w:rPr>
        <w:t xml:space="preserve">м субъектов электроэнергетики; </w:t>
      </w:r>
      <w:r w:rsidRPr="001B3C82">
        <w:rPr>
          <w:rFonts w:ascii="Times New Roman" w:hAnsi="Times New Roman" w:cs="Times New Roman"/>
          <w:sz w:val="28"/>
          <w:szCs w:val="28"/>
        </w:rPr>
        <w:t>10 календарных дней - для случая, предусмотренного пунктом 69 Правил утверждения инвестиционных программ субъектов электроэнергетики) со дня размещения уведомления о принятии к рассмотрению проекта инвестиционной программы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направляет с использованием Портала государственных услуг заявителю свои замечания к проекту инвестиционной программы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(корректировке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подготовленные с учетом рассмотрения заключений на проект инвестиционной программы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D75C31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предусмотренных пунктами 3.14 и 3.1</w:t>
      </w:r>
      <w:r w:rsidR="00890D02">
        <w:rPr>
          <w:rFonts w:ascii="Times New Roman" w:hAnsi="Times New Roman" w:cs="Times New Roman"/>
          <w:sz w:val="28"/>
          <w:szCs w:val="28"/>
        </w:rPr>
        <w:t>5 Административного регламента.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3.20. Заявители в порядке и в сроки, предусмотренные пунктами 52 и 53 Правил утверждения инвестиционных программ субъектов электроэнергетики, размещают доработанный проект инвестиционной программы </w:t>
      </w:r>
      <w:r w:rsidR="00D75C31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на Портале государственных услуг с одновременным направлением с использованием Портала государственных услуг в Министерство уведомления о доработанной инвестиционной программе.</w:t>
      </w:r>
    </w:p>
    <w:p w:rsidR="008014E1" w:rsidRPr="001B3C82" w:rsidRDefault="008014E1" w:rsidP="00EC4B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Вместе с уведомлением о доработанной инвестиционной программе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заявителем направляется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информация, указанная в </w:t>
      </w:r>
      <w:r w:rsidR="00ED3BF5" w:rsidRPr="001B3C82">
        <w:rPr>
          <w:rFonts w:ascii="Times New Roman" w:hAnsi="Times New Roman" w:cs="Times New Roman"/>
          <w:sz w:val="28"/>
          <w:szCs w:val="28"/>
        </w:rPr>
        <w:t>пункте</w:t>
      </w:r>
      <w:r w:rsidRPr="001B3C82">
        <w:rPr>
          <w:rFonts w:ascii="Times New Roman" w:hAnsi="Times New Roman" w:cs="Times New Roman"/>
          <w:sz w:val="28"/>
          <w:szCs w:val="28"/>
        </w:rPr>
        <w:t xml:space="preserve"> 2.9 Административного регламента, доработанная с учетом замечаний заинтересованных организаций и Министерства (для заявителей, не являющихся сетевыми организациями), и пояснительная записка, содержащая информацию об учете в доработанном проекте инвестиционной программы указанных замечаний или о мотивированном отказе от учета таких замечаний.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Должностное лицо Министерства, ответственное за утверждение инвестиционной программы, регистрирует в день поступления (</w:t>
      </w: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на следующий за днем поступления рабочий день, если </w:t>
      </w:r>
      <w:r w:rsidRPr="001B3C82">
        <w:rPr>
          <w:rFonts w:ascii="Times New Roman" w:hAnsi="Times New Roman" w:cs="Times New Roman"/>
          <w:sz w:val="28"/>
          <w:szCs w:val="28"/>
        </w:rPr>
        <w:t xml:space="preserve">доработанная инвестиционная программа </w:t>
      </w:r>
      <w:r w:rsidR="00874937" w:rsidRPr="001B3C82">
        <w:rPr>
          <w:rFonts w:ascii="Times New Roman" w:hAnsi="Times New Roman" w:cs="Times New Roman"/>
          <w:sz w:val="28"/>
          <w:szCs w:val="28"/>
        </w:rPr>
        <w:t xml:space="preserve">(корректировка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и прилагаемые к нему материалы</w:t>
      </w:r>
      <w:r w:rsidRPr="001B3C82">
        <w:rPr>
          <w:rFonts w:ascii="Times New Roman" w:eastAsia="Calibri" w:hAnsi="Times New Roman" w:cs="Times New Roman"/>
          <w:sz w:val="28"/>
          <w:szCs w:val="28"/>
        </w:rPr>
        <w:t xml:space="preserve"> поступили в выходной (праздничный </w:t>
      </w:r>
      <w:r w:rsidR="00EC4B13">
        <w:rPr>
          <w:rFonts w:ascii="Times New Roman" w:eastAsia="Calibri" w:hAnsi="Times New Roman" w:cs="Times New Roman"/>
          <w:sz w:val="28"/>
          <w:szCs w:val="28"/>
        </w:rPr>
        <w:t>(</w:t>
      </w:r>
      <w:r w:rsidRPr="001B3C82">
        <w:rPr>
          <w:rFonts w:ascii="Times New Roman" w:eastAsia="Calibri" w:hAnsi="Times New Roman" w:cs="Times New Roman"/>
          <w:sz w:val="28"/>
          <w:szCs w:val="28"/>
        </w:rPr>
        <w:t>нерабочий) день</w:t>
      </w:r>
      <w:r w:rsidRPr="001B3C82">
        <w:rPr>
          <w:rFonts w:ascii="Times New Roman" w:hAnsi="Times New Roman" w:cs="Times New Roman"/>
          <w:sz w:val="28"/>
          <w:szCs w:val="28"/>
        </w:rPr>
        <w:t>) уведомление о доработанной инвестиционной программе</w:t>
      </w:r>
      <w:r w:rsidR="008867A1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90D02">
        <w:rPr>
          <w:rFonts w:ascii="Times New Roman" w:hAnsi="Times New Roman" w:cs="Times New Roman"/>
          <w:sz w:val="28"/>
          <w:szCs w:val="28"/>
        </w:rPr>
        <w:t>и прилагаемые к нему материалы.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3.21. Должностное лицо Министерства, ответственное за утверждение инвестиционной программы, проводит экспертизу доработанного проекта инвестиционной программы</w:t>
      </w:r>
      <w:r w:rsidR="008867A1" w:rsidRPr="001B3C82"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в результате которой подготавливает проект мотивированного отказа в рассмотрении уведомления о доработанной инвестиционной программе</w:t>
      </w:r>
      <w:r w:rsidR="008867A1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</w:t>
      </w:r>
      <w:r w:rsidR="00EC4B13">
        <w:rPr>
          <w:rFonts w:ascii="Times New Roman" w:hAnsi="Times New Roman" w:cs="Times New Roman"/>
          <w:sz w:val="28"/>
          <w:szCs w:val="28"/>
        </w:rPr>
        <w:t>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и доработанного проекта инвестиционной программы</w:t>
      </w:r>
      <w:r w:rsidR="008867A1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или проект уведомления о принятии к рассмотрению доработанного проекта инвестиционной программы</w:t>
      </w:r>
      <w:r w:rsidR="008867A1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</w:t>
      </w:r>
      <w:r w:rsidR="00B42BEC" w:rsidRPr="001B3C82">
        <w:rPr>
          <w:rFonts w:ascii="Times New Roman" w:hAnsi="Times New Roman" w:cs="Times New Roman"/>
          <w:sz w:val="28"/>
          <w:szCs w:val="28"/>
        </w:rPr>
        <w:t>ммы)</w:t>
      </w:r>
      <w:r w:rsidRPr="001B3C82">
        <w:rPr>
          <w:rFonts w:ascii="Times New Roman" w:hAnsi="Times New Roman" w:cs="Times New Roman"/>
          <w:sz w:val="28"/>
          <w:szCs w:val="28"/>
        </w:rPr>
        <w:t>.</w:t>
      </w:r>
    </w:p>
    <w:p w:rsidR="007237A8" w:rsidRPr="001B3C82" w:rsidRDefault="008014E1" w:rsidP="007237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Указанные проекты согласовываются начальником отдела </w:t>
      </w:r>
      <w:r w:rsidR="006F40D9" w:rsidRPr="001B3C82">
        <w:rPr>
          <w:rFonts w:ascii="Times New Roman" w:hAnsi="Times New Roman" w:cs="Times New Roman"/>
          <w:sz w:val="28"/>
          <w:szCs w:val="28"/>
        </w:rPr>
        <w:t>электроэнергетики</w:t>
      </w:r>
      <w:r w:rsidRPr="001B3C82">
        <w:rPr>
          <w:rFonts w:ascii="Times New Roman" w:hAnsi="Times New Roman" w:cs="Times New Roman"/>
          <w:sz w:val="28"/>
          <w:szCs w:val="28"/>
        </w:rPr>
        <w:t xml:space="preserve"> Министерства и передаются на подпись министру (заместителю министра).</w:t>
      </w:r>
    </w:p>
    <w:p w:rsidR="008014E1" w:rsidRPr="001B3C82" w:rsidRDefault="008014E1" w:rsidP="007237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Проект подписывается министром (заместителем министра) и в день подписания регистрируется должностным лицом Министерства, ответственным за утверждение инвестиционной программы.</w:t>
      </w:r>
    </w:p>
    <w:p w:rsidR="00AD7B28" w:rsidRDefault="008014E1" w:rsidP="00AD7B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Срок выполнения админист</w:t>
      </w:r>
      <w:r w:rsidR="00F0412B" w:rsidRPr="001B3C82">
        <w:rPr>
          <w:rFonts w:ascii="Times New Roman" w:hAnsi="Times New Roman" w:cs="Times New Roman"/>
          <w:sz w:val="28"/>
          <w:szCs w:val="28"/>
        </w:rPr>
        <w:t xml:space="preserve">ративного действия - в течение </w:t>
      </w:r>
      <w:r w:rsidRPr="001B3C82">
        <w:rPr>
          <w:rFonts w:ascii="Times New Roman" w:hAnsi="Times New Roman" w:cs="Times New Roman"/>
          <w:sz w:val="28"/>
          <w:szCs w:val="28"/>
        </w:rPr>
        <w:t>3 рабочих дней со дня поступления уведомления о доработанном пр</w:t>
      </w:r>
      <w:r w:rsidR="00890D02">
        <w:rPr>
          <w:rFonts w:ascii="Times New Roman" w:hAnsi="Times New Roman" w:cs="Times New Roman"/>
          <w:sz w:val="28"/>
          <w:szCs w:val="28"/>
        </w:rPr>
        <w:t xml:space="preserve">оекте инвестиционной </w:t>
      </w:r>
      <w:r w:rsidR="00890D02" w:rsidRPr="00AD7B28">
        <w:rPr>
          <w:rFonts w:ascii="Times New Roman" w:hAnsi="Times New Roman" w:cs="Times New Roman"/>
          <w:sz w:val="28"/>
          <w:szCs w:val="28"/>
        </w:rPr>
        <w:t>программы.</w:t>
      </w:r>
    </w:p>
    <w:p w:rsidR="00AD7B28" w:rsidRPr="00AD7B28" w:rsidRDefault="009C3F2C" w:rsidP="00AD7B2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B28">
        <w:rPr>
          <w:rFonts w:ascii="Times New Roman" w:hAnsi="Times New Roman" w:cs="Times New Roman"/>
          <w:sz w:val="28"/>
          <w:szCs w:val="28"/>
          <w:lang w:eastAsia="ru-RU"/>
        </w:rPr>
        <w:t xml:space="preserve">3.22. </w:t>
      </w:r>
      <w:r w:rsidRPr="00AD7B28">
        <w:rPr>
          <w:rFonts w:ascii="Times New Roman" w:hAnsi="Times New Roman" w:cs="Times New Roman"/>
          <w:sz w:val="28"/>
          <w:szCs w:val="28"/>
        </w:rPr>
        <w:t>Должностное лицо Министерства, ответственное за утверждение инвестиционной программы</w:t>
      </w:r>
      <w:r w:rsidRPr="00AD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B28">
        <w:rPr>
          <w:rFonts w:ascii="Times New Roman" w:hAnsi="Times New Roman" w:cs="Times New Roman"/>
          <w:sz w:val="28"/>
          <w:szCs w:val="28"/>
        </w:rPr>
        <w:t>не позднее 5 рабочих дней со дня поступления уведомления о доработанной инвестиционной программе направляет с использованием официального сайта системы субъекту электроэнергетики мотивированный отказ в рассмотрении такого уведомления и доработанного проекта инвестиционной программы с указанием замечаний, носящих исчерпывающий характер, в случаях:</w:t>
      </w:r>
    </w:p>
    <w:p w:rsidR="009C3F2C" w:rsidRPr="00AD7B28" w:rsidRDefault="009C3F2C" w:rsidP="00AD7B28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AD7B28">
        <w:rPr>
          <w:rFonts w:ascii="Times New Roman" w:hAnsi="Times New Roman"/>
          <w:sz w:val="28"/>
          <w:szCs w:val="28"/>
        </w:rPr>
        <w:t>размещения информации о доработанном проекте инвестиционной программы на</w:t>
      </w:r>
      <w:r w:rsidR="00AD7B28">
        <w:rPr>
          <w:rFonts w:ascii="Times New Roman" w:hAnsi="Times New Roman"/>
          <w:sz w:val="28"/>
          <w:szCs w:val="28"/>
        </w:rPr>
        <w:t xml:space="preserve"> Портале государственных услуг </w:t>
      </w:r>
      <w:r w:rsidRPr="00AD7B28">
        <w:rPr>
          <w:rFonts w:ascii="Times New Roman" w:hAnsi="Times New Roman"/>
          <w:sz w:val="28"/>
          <w:szCs w:val="28"/>
        </w:rPr>
        <w:t>не в полном объеме, и (или) с нарушением установленных требований к форматам раскрытия ее электронных документов, и (или) не по установленной форме;</w: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 xml:space="preserve">содержания недостоверных сведений в информации о доработанном проекте инвестиционной программы и обосновывающих ее материалах и (или) </w:t>
      </w:r>
      <w:r w:rsidRPr="00FF2BEE">
        <w:rPr>
          <w:rFonts w:ascii="Times New Roman" w:hAnsi="Times New Roman" w:cs="Times New Roman"/>
          <w:sz w:val="28"/>
          <w:szCs w:val="28"/>
        </w:rPr>
        <w:lastRenderedPageBreak/>
        <w:t>уведомлении о доработанной инвестиционной программе и (либо) прилагаемых к нему материалах;</w: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>представления с использованием</w:t>
      </w:r>
      <w:r w:rsidR="00FF2BEE">
        <w:rPr>
          <w:rFonts w:ascii="Times New Roman" w:hAnsi="Times New Roman" w:cs="Times New Roman"/>
          <w:sz w:val="28"/>
          <w:szCs w:val="28"/>
        </w:rPr>
        <w:t xml:space="preserve"> Портала </w:t>
      </w:r>
      <w:proofErr w:type="gramStart"/>
      <w:r w:rsidR="00FF2BEE">
        <w:rPr>
          <w:rFonts w:ascii="Times New Roman" w:hAnsi="Times New Roman" w:cs="Times New Roman"/>
          <w:sz w:val="28"/>
          <w:szCs w:val="28"/>
        </w:rPr>
        <w:t>государственных услуг</w:t>
      </w:r>
      <w:proofErr w:type="gramEnd"/>
      <w:r w:rsidR="00FF2BEE">
        <w:rPr>
          <w:rFonts w:ascii="Times New Roman" w:hAnsi="Times New Roman" w:cs="Times New Roman"/>
          <w:sz w:val="28"/>
          <w:szCs w:val="28"/>
        </w:rPr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t xml:space="preserve">прилагаемых к уведомлению о доработанной инвестиционной программе материалов, указанных в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"kodeks://link/d?nd=902188258&amp;point=mark=000000000000000000000000000000000000000000000000008P80LQ"\o"’’Об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пунктах 52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 xml:space="preserve">или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"kodeks://link/d?nd=902188258&amp;point=mark=000000000000000000000000000000000000000000000000008PC0LR"\o"’’Об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FF2BEE">
        <w:rPr>
          <w:rFonts w:ascii="Times New Roman" w:hAnsi="Times New Roman" w:cs="Times New Roman"/>
          <w:sz w:val="28"/>
          <w:szCs w:val="28"/>
        </w:rPr>
        <w:t xml:space="preserve">53 </w:t>
      </w:r>
      <w:hyperlink r:id="rId18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FF2BEE">
        <w:rPr>
          <w:rFonts w:ascii="Times New Roman" w:hAnsi="Times New Roman" w:cs="Times New Roman"/>
          <w:sz w:val="28"/>
          <w:szCs w:val="28"/>
        </w:rPr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>не в полном объеме, и (или) с нарушением установленных требований к форматам их электронных документов, и (или) не по установленной форме;</w: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 xml:space="preserve">несоответствия периода реализации доработанного проекта инвестиционной программы, размещенного в сети "Интернет" по адресу, указанному в уведомлении о доработанной инвестиционной программе, требованиям к периоду реализации инвестиционной программы субъекта электроэнергетики, указанным в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"kodeks://link/d?nd=902188258&amp;point=mark=000000000000000000000000000000000000000000000000008OM0LM"\o"’’Об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9C3F2C" w:rsidRPr="00FF2BEE" w:rsidRDefault="009C3F2C" w:rsidP="00AD7B2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6F40D9" w:rsidRPr="001B3C82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пункте </w:t>
      </w:r>
      <w:proofErr w:type="gramStart"/>
      <w:r w:rsidRPr="00FF2BEE">
        <w:rPr>
          <w:rFonts w:ascii="Times New Roman" w:hAnsi="Times New Roman" w:cs="Times New Roman"/>
          <w:sz w:val="28"/>
          <w:szCs w:val="28"/>
        </w:rPr>
        <w:t xml:space="preserve">3 </w:t>
      </w:r>
      <w:hyperlink r:id="rId19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FF2BEE">
        <w:rPr>
          <w:rFonts w:ascii="Times New Roman" w:hAnsi="Times New Roman" w:cs="Times New Roman"/>
          <w:sz w:val="28"/>
          <w:szCs w:val="28"/>
        </w:rPr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>и (или) периоду реализации проекта инвестиционной программы, размещенного в сети "Интернет" по адресу, указанному в заявлении.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3.23. Заявитель повторно направляет с использованием Портала государственных услуг в Министерство уведомление о доработанном проекте инвестиционной программы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</w:t>
      </w:r>
      <w:r w:rsidR="0028169C" w:rsidRPr="001B3C82">
        <w:rPr>
          <w:rFonts w:ascii="Times New Roman" w:hAnsi="Times New Roman" w:cs="Times New Roman"/>
          <w:sz w:val="28"/>
          <w:szCs w:val="28"/>
        </w:rPr>
        <w:t>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и прилагаемые к нему материалы не позднее дня раскрытия информации о доработанном проекте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ровке</w:t>
      </w:r>
      <w:r w:rsidR="00B01155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после устранения замечаний Министерства, но не позднее 5 рабочих дней со дня направления Министерс</w:t>
      </w:r>
      <w:r w:rsidR="00890D02">
        <w:rPr>
          <w:rFonts w:ascii="Times New Roman" w:hAnsi="Times New Roman" w:cs="Times New Roman"/>
          <w:sz w:val="28"/>
          <w:szCs w:val="28"/>
        </w:rPr>
        <w:t>твом таких замечаний заявителю.</w:t>
      </w:r>
    </w:p>
    <w:p w:rsidR="006F40D9" w:rsidRPr="001B3C82" w:rsidRDefault="00AD7B28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3.24. В случае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 отсутствия замечаний должностное лицо Министерства, ответственное за утверждение инвестиционной программы, в течение 5 рабочих дней со дня поступления с использованием Портала государственных услуг уведомления о доработанном проекте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>и прилагаемых к нему материалов размещает на Портале государственных услуг уведомление о принятии к рассмотрению доработанного проекта инвестиционной программы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ровки</w:t>
      </w:r>
      <w:r w:rsidR="007D12F8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8014E1" w:rsidRPr="001B3C82">
        <w:rPr>
          <w:rFonts w:ascii="Times New Roman" w:hAnsi="Times New Roman" w:cs="Times New Roman"/>
          <w:sz w:val="28"/>
          <w:szCs w:val="28"/>
        </w:rPr>
        <w:t>, а также направляет такое уведомление с использованием Портала го</w:t>
      </w:r>
      <w:r w:rsidR="00890D02">
        <w:rPr>
          <w:rFonts w:ascii="Times New Roman" w:hAnsi="Times New Roman" w:cs="Times New Roman"/>
          <w:sz w:val="28"/>
          <w:szCs w:val="28"/>
        </w:rPr>
        <w:t xml:space="preserve">сударственных услуг заявителю. </w:t>
      </w:r>
    </w:p>
    <w:p w:rsidR="009C3F2C" w:rsidRPr="00FF2BEE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>3.25. Должностное лицо Министерства, ответственное за утверждение инвестиционной программы</w:t>
      </w:r>
      <w:r w:rsidRPr="00FF2BEE"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t xml:space="preserve">не позднее дня размещения на Портале государственных услуг уведомления о принятии к рассмотрению доработанного проекта инвестиционной программы направляет такое уведомление, а также поступившие в Министерство материалы, прилагаемые к уведомлению о доработанной инвестиционной программе, в государственные органы и организации, указанные в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"kodeks://link/d?nd=902188258&amp;point=mark=000000000000000000000000000000000000000000000000008P80LT"\o"’’Об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9C3F2C" w:rsidRPr="00FF2BEE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9C3F2C" w:rsidRPr="00FF2BEE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пункте 19 </w:t>
      </w:r>
      <w:hyperlink r:id="rId20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F2BEE">
        <w:rPr>
          <w:rFonts w:ascii="Times New Roman" w:hAnsi="Times New Roman" w:cs="Times New Roman"/>
          <w:sz w:val="28"/>
          <w:szCs w:val="28"/>
        </w:rPr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 xml:space="preserve">и в межотраслевой совет потребителей, если направляется уведомление о принятии к рассмотрению доработанного проекта инвестиционной программы сетевой организации (указанное уведомление не направляется в случаях, предусмотренных абзацем вторым </w:t>
      </w:r>
      <w:r w:rsidRPr="00FF2BEE">
        <w:rPr>
          <w:rFonts w:ascii="Times New Roman" w:hAnsi="Times New Roman" w:cs="Times New Roman"/>
          <w:sz w:val="28"/>
          <w:szCs w:val="28"/>
        </w:rPr>
        <w:lastRenderedPageBreak/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"kodeks://link/d?nd=902188258&amp;point=mark=000000000000000000000000000000000000000000000000008Q40M4"\o"’’Об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9C3F2C" w:rsidRPr="00FF2BEE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9C3F2C" w:rsidRPr="00FF2BEE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пункта 67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 xml:space="preserve">и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"kodeks://link/d?nd=902188258&amp;point=mark=000000000000000000000000000000000000000000000000008Q80M6"\o"’’Об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9C3F2C" w:rsidRPr="00FF2BEE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6F40D9" w:rsidRPr="001B3C82" w:rsidRDefault="009C3F2C" w:rsidP="009C3F2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пунктом 69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hyperlink r:id="rId21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="00AD7B2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10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3.26. Заинтересованные организации размещают на Портале государственных услуг заключения по результатам рассмотрения доработанного проекта инвестиционной программы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FE7BD5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включая при необходимости мотивированные замечания о его доработке, в течение 15 календарных дней со дня получения уведомления о принятии к рассмотрению доработанного проекта инвестиционной программы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007C1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РЭК - ДЦТ КК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 в срок не позднее 20 календарных дней со дня получения уведомления о принятии к рассмотрению доработанного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представляет должностному лицу Министерства, ответственному за утверждение инвестиционной программы, заключение по результатам рассмотрения доработанного проекта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(корректировки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="008014E1" w:rsidRPr="001B3C82">
        <w:rPr>
          <w:rFonts w:ascii="Times New Roman" w:hAnsi="Times New Roman" w:cs="Times New Roman"/>
          <w:sz w:val="28"/>
          <w:szCs w:val="28"/>
        </w:rPr>
        <w:t>и при наличии замечаний - исчерпывающий перечень таких замечаний в пределах своих полномочий.</w:t>
      </w:r>
    </w:p>
    <w:p w:rsidR="008014E1" w:rsidRPr="001B3C82" w:rsidRDefault="008014E1" w:rsidP="008014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Министерство в течение 5 рабочих дней со дня получения замечаний и (или) заключений на доработанный проект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направляет указанные материалы с использованием Портала государственных услуг заявителю при условии их поступления в установленные сроки.</w:t>
      </w:r>
    </w:p>
    <w:p w:rsidR="00CF103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Должностное лицо Министерства, ответственное за утверждение инвестиционной программы, в срок не позднее 25 календарных </w:t>
      </w:r>
      <w:r w:rsidR="000F4CEF" w:rsidRPr="001B3C82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1B3C82">
        <w:rPr>
          <w:rFonts w:ascii="Times New Roman" w:hAnsi="Times New Roman" w:cs="Times New Roman"/>
          <w:sz w:val="28"/>
          <w:szCs w:val="28"/>
        </w:rPr>
        <w:t xml:space="preserve">(20 календарных дней - для случаев, предусмотренных абзацем вторым пункта 67 Правил утверждения инвестиционных программ субъектов электроэнергетики; 10 календарных дней - для случая, предусмотренного пунктом 69 Правил утверждения инвестиционных программ субъектов электроэнергетики) со дня размещения уведомления о принятии к рассмотрению доработанного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направляет с использованием Портала государственных услуг заявителю свои замечания к доработанному проекту инвестиционной программы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(корректировке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подготовленные с учетом рассмотрения заключений по результатам рассмотрения доработанного проекта инвестиционной программы</w:t>
      </w:r>
      <w:r w:rsidR="00442CCE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7D12F8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предусмотренных абзацем первым и вторым пункта 3.26 Административного регламента.</w:t>
      </w:r>
    </w:p>
    <w:p w:rsidR="000F4CEF" w:rsidRPr="001B3C82" w:rsidRDefault="008014E1" w:rsidP="00CF10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3.27. При наличии замечаний системного оператора, </w:t>
      </w:r>
      <w:r w:rsidR="00007C11" w:rsidRPr="001B3C82">
        <w:rPr>
          <w:rFonts w:ascii="Times New Roman" w:hAnsi="Times New Roman" w:cs="Times New Roman"/>
          <w:sz w:val="28"/>
          <w:szCs w:val="28"/>
        </w:rPr>
        <w:t xml:space="preserve">РЭК - ДЦТ КК </w:t>
      </w:r>
      <w:r w:rsidRPr="001B3C82">
        <w:rPr>
          <w:rFonts w:ascii="Times New Roman" w:hAnsi="Times New Roman" w:cs="Times New Roman"/>
          <w:sz w:val="28"/>
          <w:szCs w:val="28"/>
        </w:rPr>
        <w:t xml:space="preserve">и должностного лица Министерства, ответственного за утверждение инвестиционной программы, Министерство в срок не позднее 45 календарных дней (25 календарных дней - для случаев, предусмотренных абзацем вторым пункта 67 Правил утверждения инвестиционных программ субъектов электроэнергетики, </w:t>
      </w:r>
      <w:r w:rsidRPr="001B3C82">
        <w:rPr>
          <w:rFonts w:ascii="Times New Roman" w:hAnsi="Times New Roman" w:cs="Times New Roman"/>
          <w:sz w:val="28"/>
          <w:szCs w:val="28"/>
          <w:lang w:eastAsia="ru-RU"/>
        </w:rPr>
        <w:t xml:space="preserve">15 календарных дней - для случая, предусмотренного </w:t>
      </w:r>
      <w:hyperlink w:anchor="sub_2069" w:history="1">
        <w:r w:rsidRPr="001B3C82">
          <w:rPr>
            <w:rFonts w:ascii="Times New Roman" w:hAnsi="Times New Roman" w:cs="Times New Roman"/>
            <w:sz w:val="28"/>
            <w:szCs w:val="28"/>
            <w:lang w:eastAsia="ru-RU"/>
          </w:rPr>
          <w:t>пунктом 69</w:t>
        </w:r>
      </w:hyperlink>
      <w:r w:rsidRPr="001B3C82">
        <w:rPr>
          <w:rFonts w:ascii="Times New Roman" w:hAnsi="Times New Roman" w:cs="Times New Roman"/>
          <w:sz w:val="28"/>
          <w:szCs w:val="28"/>
        </w:rPr>
        <w:t xml:space="preserve"> Правил утверждения инвестиционных программ субъектов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 xml:space="preserve">электроэнергетики) со дня размещения уведомления о принятии к рассмотрению доработанного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и в порядке, предусмотренном пунктом 59 Правил утверждения инвестиционных программ субъектов электроэнергетики проводит согласительное сове</w:t>
      </w:r>
      <w:r w:rsidR="00E15033" w:rsidRPr="001B3C82">
        <w:rPr>
          <w:rFonts w:ascii="Times New Roman" w:hAnsi="Times New Roman" w:cs="Times New Roman"/>
          <w:sz w:val="28"/>
          <w:szCs w:val="28"/>
        </w:rPr>
        <w:t xml:space="preserve">щание с участием представителей </w:t>
      </w:r>
      <w:r w:rsidRPr="001B3C82">
        <w:rPr>
          <w:rFonts w:ascii="Times New Roman" w:hAnsi="Times New Roman" w:cs="Times New Roman"/>
          <w:sz w:val="28"/>
          <w:szCs w:val="28"/>
        </w:rPr>
        <w:t xml:space="preserve">заявителя, системного </w:t>
      </w:r>
      <w:r w:rsidR="00E15033" w:rsidRPr="001B3C82">
        <w:rPr>
          <w:rFonts w:ascii="Times New Roman" w:hAnsi="Times New Roman" w:cs="Times New Roman"/>
          <w:sz w:val="28"/>
          <w:szCs w:val="28"/>
        </w:rPr>
        <w:t xml:space="preserve">оператора </w:t>
      </w:r>
      <w:r w:rsidRPr="001B3C82">
        <w:rPr>
          <w:rFonts w:ascii="Times New Roman" w:hAnsi="Times New Roman" w:cs="Times New Roman"/>
          <w:sz w:val="28"/>
          <w:szCs w:val="28"/>
        </w:rPr>
        <w:t xml:space="preserve">и специалистов </w:t>
      </w:r>
      <w:r w:rsidR="00007C11" w:rsidRPr="001B3C82">
        <w:rPr>
          <w:rFonts w:ascii="Times New Roman" w:hAnsi="Times New Roman" w:cs="Times New Roman"/>
          <w:sz w:val="28"/>
          <w:szCs w:val="28"/>
        </w:rPr>
        <w:t>РЭК - ДЦТ КК</w:t>
      </w:r>
      <w:r w:rsidRPr="001B3C82"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Должностным лицом Министерства, ответственным за проведение согласительного совещания, является должностное лицо Министерства, ответственное за утверждение инвестиционной программы</w:t>
      </w:r>
      <w:r w:rsidR="00F35A0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4E1" w:rsidRPr="001B3C82" w:rsidRDefault="008014E1" w:rsidP="009C3F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В протоколе согласительного совещания отражаются принятые на согласительном совещании решения в отношении разногласий по проекту инвестиционной программы</w:t>
      </w:r>
      <w:r w:rsidR="00F35A0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в том числе</w:t>
      </w:r>
      <w:r w:rsidR="009C3F2C" w:rsidRPr="009C3F2C">
        <w:rPr>
          <w:rFonts w:ascii="Times New Roman" w:hAnsi="Times New Roman" w:cs="Times New Roman"/>
          <w:sz w:val="28"/>
          <w:szCs w:val="28"/>
        </w:rPr>
        <w:t xml:space="preserve"> </w:t>
      </w:r>
      <w:r w:rsidR="009C3F2C" w:rsidRPr="00FF2BEE">
        <w:rPr>
          <w:rFonts w:ascii="Times New Roman" w:hAnsi="Times New Roman" w:cs="Times New Roman"/>
          <w:sz w:val="28"/>
          <w:szCs w:val="28"/>
        </w:rPr>
        <w:t>решения Министерства по доработке проекта инвестиционной программы по своим замечаниям,</w:t>
      </w:r>
      <w:r w:rsidR="009C3F2C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неурегулированные разногласия по проекту инвестиционной программы</w:t>
      </w:r>
      <w:r w:rsidR="00F35A0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согласованные решения по доработке проекта инвестиционной программы в части, касающейся учета замечаний, по которым разногласия по проекту инвестиционной программы были урегулированы, с указанием срока доработки, а также предложения Министерства по доработке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061098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="00F35A0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в части, касающейся учета замечаний, по которым разногласия по проекту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остались неурегулированными.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Для случаев, предусмотренных абзацем вторым пункта 67 и пунктом 69 Правил утверждения инвестиционных программ субъектов электроэнергетики, в протоколе согласительного совещания отражаются принятые на согласительном совещании решения Министерства по доработке проекта изменений в инвестиционную программу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</w:t>
      </w:r>
      <w:proofErr w:type="gramStart"/>
      <w:r w:rsidR="007B573D" w:rsidRPr="001B3C82">
        <w:rPr>
          <w:rFonts w:ascii="Times New Roman" w:hAnsi="Times New Roman" w:cs="Times New Roman"/>
          <w:sz w:val="28"/>
          <w:szCs w:val="28"/>
        </w:rPr>
        <w:t xml:space="preserve">программы) </w:t>
      </w:r>
      <w:r w:rsidRPr="001B3C8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1B3C82">
        <w:rPr>
          <w:rFonts w:ascii="Times New Roman" w:hAnsi="Times New Roman" w:cs="Times New Roman"/>
          <w:sz w:val="28"/>
          <w:szCs w:val="28"/>
        </w:rPr>
        <w:t xml:space="preserve"> указанием срока доработки.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Протоколы согласительных совещаний составляются должностным лицом Министерства, ответственным за утверждение инвестиционной программы, и подписываются министром (заместителем министра), а также руководителем (или по указанию руководителя его заместителем) системного оператора в теч</w:t>
      </w:r>
      <w:r w:rsidR="000F4CEF" w:rsidRPr="001B3C82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1B3C82">
        <w:rPr>
          <w:rFonts w:ascii="Times New Roman" w:hAnsi="Times New Roman" w:cs="Times New Roman"/>
          <w:sz w:val="28"/>
          <w:szCs w:val="28"/>
        </w:rPr>
        <w:t>5 рабочих дней со дня поступления такого протокола согласительного совещания в соответствующую организацию.</w:t>
      </w:r>
    </w:p>
    <w:p w:rsidR="006F40D9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Должностное лицо Министерства, ответственное за утверждение инвестиционной программы, направляет с использованием Портала государственных услуг заявителю протоколы согласительных совещаний после их подписания, а в случае </w:t>
      </w:r>
      <w:proofErr w:type="spellStart"/>
      <w:r w:rsidRPr="001B3C82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1B3C82">
        <w:rPr>
          <w:rFonts w:ascii="Times New Roman" w:hAnsi="Times New Roman" w:cs="Times New Roman"/>
          <w:sz w:val="28"/>
          <w:szCs w:val="28"/>
        </w:rPr>
        <w:t xml:space="preserve"> в Министерство подписанного протоко</w:t>
      </w:r>
      <w:r w:rsidR="000F4CEF" w:rsidRPr="001B3C82">
        <w:rPr>
          <w:rFonts w:ascii="Times New Roman" w:hAnsi="Times New Roman" w:cs="Times New Roman"/>
          <w:sz w:val="28"/>
          <w:szCs w:val="28"/>
        </w:rPr>
        <w:t xml:space="preserve">ла согласительного совещания - </w:t>
      </w:r>
      <w:r w:rsidRPr="001B3C82">
        <w:rPr>
          <w:rFonts w:ascii="Times New Roman" w:hAnsi="Times New Roman" w:cs="Times New Roman"/>
          <w:sz w:val="28"/>
          <w:szCs w:val="28"/>
        </w:rPr>
        <w:t>по истечении 5 рабочих дней со дня его поступления систе</w:t>
      </w:r>
      <w:r w:rsidR="00890D02">
        <w:rPr>
          <w:rFonts w:ascii="Times New Roman" w:hAnsi="Times New Roman" w:cs="Times New Roman"/>
          <w:sz w:val="28"/>
          <w:szCs w:val="28"/>
        </w:rPr>
        <w:t>мному оператору для подписания.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3.28. При наличии неурегулированных разногласий по проекту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пунктом 3.27 Административного регламента, Министерство направляет в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дминистрацию Краснодарского края</w:t>
      </w:r>
      <w:r w:rsidR="00160829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обращение о рассмотрении неурегулированных разногласий по проекту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ровке</w:t>
      </w:r>
      <w:r w:rsidR="007D12F8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содержащее протоколы соответствующих согласительных совещаний, материалы разногласий по проекту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и информацию о месте размещения на Портале государственных услуг (полный электронный адрес)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после подписания протоколов согласительных совещаний, а в случае </w:t>
      </w:r>
      <w:proofErr w:type="spellStart"/>
      <w:r w:rsidRPr="001B3C82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1B3C82">
        <w:rPr>
          <w:rFonts w:ascii="Times New Roman" w:hAnsi="Times New Roman" w:cs="Times New Roman"/>
          <w:sz w:val="28"/>
          <w:szCs w:val="28"/>
        </w:rPr>
        <w:t xml:space="preserve"> в Министерство подписанного протокола согласительного совещания - по ис</w:t>
      </w:r>
      <w:r w:rsidR="00160829" w:rsidRPr="001B3C82">
        <w:rPr>
          <w:rFonts w:ascii="Times New Roman" w:hAnsi="Times New Roman" w:cs="Times New Roman"/>
          <w:sz w:val="28"/>
          <w:szCs w:val="28"/>
        </w:rPr>
        <w:t xml:space="preserve">течении </w:t>
      </w:r>
      <w:r w:rsidRPr="001B3C82">
        <w:rPr>
          <w:rFonts w:ascii="Times New Roman" w:hAnsi="Times New Roman" w:cs="Times New Roman"/>
          <w:sz w:val="28"/>
          <w:szCs w:val="28"/>
        </w:rPr>
        <w:t>5 рабочих дней со дня его поступления системному оператору для подписания.</w:t>
      </w:r>
    </w:p>
    <w:p w:rsidR="008014E1" w:rsidRPr="001B3C82" w:rsidRDefault="00AF6672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>Не позднее дня направления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 в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дминистрацию Краснодарского края</w:t>
      </w:r>
      <w:r w:rsidR="00160829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>обращения, предусмотренного абзацем первым настоящего пункта Административного регламента, Министерство направляет с использованием Портала государственных услуг заявителю уведомление о наличии неурегулированных разногласий по проекту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ровке</w:t>
      </w:r>
      <w:r w:rsidR="0028169C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, содержащее указание на дату направления в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дминистрацию Краснодарского края</w:t>
      </w:r>
      <w:r w:rsidR="00160829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>указанного обращения.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Неурегулированные разногласия по проекту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дминистрацией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в течение 20 календарных дней со дня поступления в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дминистрацию Краснодарского края</w:t>
      </w:r>
      <w:r w:rsidR="00160829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материалов,</w:t>
      </w:r>
      <w:r w:rsidRPr="001B3C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указанных в абзаце первом настоящего пункта Административного регламента.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Должностным лицом, ответственным за направление обращения о рассмотрении неурегулированных разногласий по проекту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ровке</w:t>
      </w:r>
      <w:r w:rsidR="0028169C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является должностное лицо Министерства, ответственное за утверждение инвестиционной программы.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 xml:space="preserve">дминистрации Краснодарского края </w:t>
      </w:r>
      <w:r w:rsidRPr="001B3C82">
        <w:rPr>
          <w:rFonts w:ascii="Times New Roman" w:hAnsi="Times New Roman" w:cs="Times New Roman"/>
          <w:sz w:val="28"/>
          <w:szCs w:val="28"/>
        </w:rPr>
        <w:t xml:space="preserve">направляется в Министерство в течение 5 рабочих дней со дня рассмотрения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 xml:space="preserve">дминистрацией Краснодарского края </w:t>
      </w:r>
      <w:r w:rsidRPr="001B3C82">
        <w:rPr>
          <w:rFonts w:ascii="Times New Roman" w:hAnsi="Times New Roman" w:cs="Times New Roman"/>
          <w:sz w:val="28"/>
          <w:szCs w:val="28"/>
        </w:rPr>
        <w:t>неурегулированных разногласий по проекту инвестиционной программы.</w:t>
      </w:r>
    </w:p>
    <w:p w:rsidR="00E15033" w:rsidRPr="001B3C82" w:rsidRDefault="008014E1" w:rsidP="00E672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Должностное лицо Министерства, ответственное за утверждение инвестиционной программы, в течение 5 рабочих дней со дня получения решения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дминистрации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вопросов, предусмотренных настоящим пунктом Административного регламента, направляет его с использованием Портала г</w:t>
      </w:r>
      <w:r w:rsidR="00E672BB">
        <w:rPr>
          <w:rFonts w:ascii="Times New Roman" w:hAnsi="Times New Roman" w:cs="Times New Roman"/>
          <w:sz w:val="28"/>
          <w:szCs w:val="28"/>
        </w:rPr>
        <w:t>осударственных услуг заявителю.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3.29. В случае размещения заявителем - сетевой организацией доработанного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в котором не учтены предложения, размещенные на Портале государственных услуг в ходе проведения общественного обсуждения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и (или) предложения межотраслевого совета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потребителей по доработке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размещенные на Портале государственных услуг в соответствии с настоящим Административным регламентом, </w:t>
      </w:r>
      <w:r w:rsidR="00E672BB">
        <w:rPr>
          <w:rFonts w:ascii="Times New Roman" w:hAnsi="Times New Roman" w:cs="Times New Roman"/>
          <w:sz w:val="28"/>
          <w:szCs w:val="28"/>
        </w:rPr>
        <w:t>м</w:t>
      </w:r>
      <w:r w:rsidRPr="001B3C82">
        <w:rPr>
          <w:rFonts w:ascii="Times New Roman" w:hAnsi="Times New Roman" w:cs="Times New Roman"/>
          <w:sz w:val="28"/>
          <w:szCs w:val="28"/>
        </w:rPr>
        <w:t xml:space="preserve">ежотраслевой совет потребителей вправе в течение 20 календарных дней со дня размещения Министерством уведомления о принятии к рассмотрению доработанного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заявителя - сетевой организации направить в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дминистрацию Краснодарского края</w:t>
      </w:r>
      <w:r w:rsidR="000F4CE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обращение о необходимости учета одного или нескольких указанных предложений, материалы по указанным предложениям, сводку предложений, поступивших в ходе проведения общественного обсуждения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размещенную заявителем - сетевой организацией на Портале государственных услуг, и (или) копию предложений межотраслевого совета потребителей по доработке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размещенных на Портале государственных услуг, для рассмотрения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дминистрацией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с участием членов межотраслевого совета потребителей и принятия в отношении указанных предложений соответствующего решения.</w:t>
      </w:r>
    </w:p>
    <w:p w:rsidR="000F4CEF" w:rsidRPr="001B3C82" w:rsidRDefault="00AF6672" w:rsidP="000F4C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 xml:space="preserve">Не позднее дня </w:t>
      </w:r>
      <w:proofErr w:type="gramStart"/>
      <w:r w:rsidRPr="00FF2BEE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указанного в абзаце первом настоящего пункта Административного регламента обращения </w:t>
      </w:r>
      <w:r w:rsidR="00E672BB">
        <w:rPr>
          <w:rFonts w:ascii="Times New Roman" w:hAnsi="Times New Roman" w:cs="Times New Roman"/>
          <w:sz w:val="28"/>
          <w:szCs w:val="28"/>
        </w:rPr>
        <w:t>м</w:t>
      </w:r>
      <w:r w:rsidR="008014E1" w:rsidRPr="001B3C82">
        <w:rPr>
          <w:rFonts w:ascii="Times New Roman" w:hAnsi="Times New Roman" w:cs="Times New Roman"/>
          <w:sz w:val="28"/>
          <w:szCs w:val="28"/>
        </w:rPr>
        <w:t>ежотраслевой совет потребителей размещает на Портале государственных услуг копию такого обращения, а также уведомляет об этом Минист</w:t>
      </w:r>
      <w:r w:rsidR="000F4CEF" w:rsidRPr="001B3C82">
        <w:rPr>
          <w:rFonts w:ascii="Times New Roman" w:hAnsi="Times New Roman" w:cs="Times New Roman"/>
          <w:sz w:val="28"/>
          <w:szCs w:val="28"/>
        </w:rPr>
        <w:t>ерство и системного оператора.</w:t>
      </w:r>
    </w:p>
    <w:p w:rsidR="008014E1" w:rsidRPr="001B3C82" w:rsidRDefault="008014E1" w:rsidP="000F4C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Системный оператор в течение 10 календарных дней со дня получения указанного уведомления межотраслевого совета потребителей размещает на Портале государственных услуг свою мотивированную позицию по предложениям, содержащимся в указанном обращении межотраслевого совета потребителей, а также уведомляет об этом Министерство и </w:t>
      </w:r>
      <w:r w:rsidR="00E672BB">
        <w:rPr>
          <w:rFonts w:ascii="Times New Roman" w:hAnsi="Times New Roman" w:cs="Times New Roman"/>
          <w:sz w:val="28"/>
          <w:szCs w:val="28"/>
        </w:rPr>
        <w:t>м</w:t>
      </w:r>
      <w:r w:rsidRPr="001B3C82">
        <w:rPr>
          <w:rFonts w:ascii="Times New Roman" w:hAnsi="Times New Roman" w:cs="Times New Roman"/>
          <w:sz w:val="28"/>
          <w:szCs w:val="28"/>
        </w:rPr>
        <w:t>ежотраслевой совет потребителей.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Обращение межотраслевого совета потребителей, предусмотренное абзацем первым настоящего пункта Административного регламента, рассматривается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дминистрацией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его получения при условии поступления указанного обращения в установленные настоящим пунктом сроки.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дминистрации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направляется в Министерство в течение 5 рабочих дней со дня рассмотрения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дминистрацией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 указанного обращения межотраслевого совета потребителей.</w:t>
      </w:r>
    </w:p>
    <w:p w:rsidR="00E15033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Должностное лицо Министерства, ответственное за утверждение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</w:t>
      </w:r>
      <w:r w:rsidR="0028169C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в течение 5 рабочих дней со дня получения указанного решения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 xml:space="preserve">дминистрации Краснодарского края </w:t>
      </w:r>
      <w:r w:rsidRPr="001B3C82">
        <w:rPr>
          <w:rFonts w:ascii="Times New Roman" w:hAnsi="Times New Roman" w:cs="Times New Roman"/>
          <w:sz w:val="28"/>
          <w:szCs w:val="28"/>
        </w:rPr>
        <w:t xml:space="preserve">направляет его с использованием Портала государственных услуг заявителю, а также размещает на Портале государственных услуг информацию об указанном решении </w:t>
      </w:r>
      <w:r w:rsidR="00E672BB">
        <w:rPr>
          <w:rFonts w:ascii="Times New Roman" w:hAnsi="Times New Roman" w:cs="Times New Roman"/>
          <w:sz w:val="28"/>
          <w:szCs w:val="28"/>
        </w:rPr>
        <w:t>а</w:t>
      </w:r>
      <w:r w:rsidR="00621121" w:rsidRPr="001B3C82">
        <w:rPr>
          <w:rFonts w:ascii="Times New Roman" w:hAnsi="Times New Roman" w:cs="Times New Roman"/>
          <w:sz w:val="28"/>
          <w:szCs w:val="28"/>
        </w:rPr>
        <w:t>дминистрации Краснодарского края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lastRenderedPageBreak/>
        <w:t>3.30. Заявитель размещает на Портале государственных услуг в порядке и в сроки, предусмотренные пунктом 62 Правил утверждения инвестиционных программ субъектов электроэнергетики, доработанный итоговый п</w:t>
      </w:r>
      <w:r w:rsidR="00993612" w:rsidRPr="001B3C82">
        <w:rPr>
          <w:rFonts w:ascii="Times New Roman" w:hAnsi="Times New Roman" w:cs="Times New Roman"/>
          <w:sz w:val="28"/>
          <w:szCs w:val="28"/>
        </w:rPr>
        <w:t>роект инвестиционной программы.</w:t>
      </w:r>
    </w:p>
    <w:p w:rsidR="00D40CC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Заявитель одновременно с размещением на Портале государственных услуг итогового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 xml:space="preserve"> направляет с использованием Портала государственных услуг Министерству уведомление, содержащее указание на дату и место размещения на Портале государственных услуг (полный электронный адрес) итогового проекта инвестиционной программы</w:t>
      </w:r>
      <w:r w:rsidR="00993612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3.31. Размещение информации на Портале государственных услуг о проекте инвестиционной программы</w:t>
      </w:r>
      <w:r w:rsidR="0097723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ровке</w:t>
      </w:r>
      <w:r w:rsidR="0028169C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в соответствии с настоящим подразделом Административного регламента отслеживается должностным лицом Министерства, ответственным за утверждение инвестиционной программы, с периодичностью не реже чем раз в два дня.</w:t>
      </w:r>
    </w:p>
    <w:p w:rsidR="00D40CC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Должностное лицо Министерства, ответственное за утверждение инвестиционной программы, регистрирует уведо</w:t>
      </w:r>
      <w:r w:rsidR="00E672BB">
        <w:rPr>
          <w:rFonts w:ascii="Times New Roman" w:hAnsi="Times New Roman" w:cs="Times New Roman"/>
          <w:sz w:val="28"/>
          <w:szCs w:val="28"/>
        </w:rPr>
        <w:t>мление в порядке, предусмотренно</w:t>
      </w:r>
      <w:r w:rsidRPr="001B3C82">
        <w:rPr>
          <w:rFonts w:ascii="Times New Roman" w:hAnsi="Times New Roman" w:cs="Times New Roman"/>
          <w:sz w:val="28"/>
          <w:szCs w:val="28"/>
        </w:rPr>
        <w:t>м пунктом 3.</w:t>
      </w:r>
      <w:r w:rsidR="00890D02">
        <w:rPr>
          <w:rFonts w:ascii="Times New Roman" w:hAnsi="Times New Roman" w:cs="Times New Roman"/>
          <w:sz w:val="28"/>
          <w:szCs w:val="28"/>
        </w:rPr>
        <w:t>4 Административного регламента.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3.32. Результатом административной процедуры рассмотрения проекта инвестиционной программы</w:t>
      </w:r>
      <w:r w:rsidR="0097723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(корректировки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 xml:space="preserve"> является, в случае отсутствия замечаний и предложений к проекту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(корректировке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="0097723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в заключениях, предусмотренных пунктами 3.14, 3.19 и 3.24 Административного регламента – подготовка итогового заключения должностным лицом Министерства, ответственным за утверждение инвестиционной программы, на проект инвестиционной программы или на доработанный проект инвестиционной программы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="0097723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(далее - итоговый проект инвестиционной программы), а при наличии указанных замечаний - размещение заявителем на Портале государственных услуг итогового проекта инвестиционной программы</w:t>
      </w:r>
      <w:r w:rsidR="00977230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 xml:space="preserve"> и направление соответствующего уведомления в Министерство.</w:t>
      </w:r>
    </w:p>
    <w:p w:rsidR="008014E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3.33. Юридическим фактом, являющимся основанием для начала административной процедуры принятия решения об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="00DD36A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или об отказе в утверждении инвестиционной программы</w:t>
      </w:r>
      <w:r w:rsidR="00DD36A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является итоговое заключение должностного лица Министерства, ответственного за утверждение инвестиционной программы, на итоговый проект инвестиционной</w:t>
      </w:r>
      <w:r w:rsidR="00D40CC1" w:rsidRPr="001B3C8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D36A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EC4B13">
        <w:rPr>
          <w:rFonts w:ascii="Times New Roman" w:hAnsi="Times New Roman" w:cs="Times New Roman"/>
          <w:sz w:val="28"/>
          <w:szCs w:val="28"/>
        </w:rPr>
        <w:t>(корректировку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 </w:t>
      </w:r>
      <w:r w:rsidR="00D40CC1" w:rsidRPr="001B3C8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1B3C82">
        <w:rPr>
          <w:rFonts w:ascii="Times New Roman" w:hAnsi="Times New Roman" w:cs="Times New Roman"/>
          <w:sz w:val="28"/>
          <w:szCs w:val="28"/>
        </w:rPr>
        <w:t>размещение заявителем на Портале государственных услуг итогового проекта инвестиционной программы и направления соответствующего уведомления в Министерство.</w:t>
      </w:r>
    </w:p>
    <w:p w:rsidR="00D40CC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3.34. Должностное лицо Министерства, ответственное за утверждение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инвестиционной программы, отслеживает поступление через Портал государственных услуг в Министерство уведомл</w:t>
      </w:r>
      <w:r w:rsidR="00E672BB">
        <w:rPr>
          <w:rFonts w:ascii="Times New Roman" w:hAnsi="Times New Roman" w:cs="Times New Roman"/>
          <w:sz w:val="28"/>
          <w:szCs w:val="28"/>
        </w:rPr>
        <w:t>ения от заявителей, направленного</w:t>
      </w:r>
      <w:r w:rsidRPr="001B3C82">
        <w:rPr>
          <w:rFonts w:ascii="Times New Roman" w:hAnsi="Times New Roman" w:cs="Times New Roman"/>
          <w:sz w:val="28"/>
          <w:szCs w:val="28"/>
        </w:rPr>
        <w:t xml:space="preserve"> в соответствии с пунктами 3.20, 3.23 и абзацем вторым пункта 3.30 Административного регламента, с периодичностью один раз в течение двух рабочих д</w:t>
      </w:r>
      <w:r w:rsidR="00E672BB">
        <w:rPr>
          <w:rFonts w:ascii="Times New Roman" w:hAnsi="Times New Roman" w:cs="Times New Roman"/>
          <w:sz w:val="28"/>
          <w:szCs w:val="28"/>
        </w:rPr>
        <w:t>ней и регистрирует его</w:t>
      </w:r>
      <w:r w:rsidRPr="001B3C82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пунктом 3.4.</w:t>
      </w:r>
      <w:r w:rsidR="00890D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3.35. Должностное лицо Министерства, ответственное за утверждение инвестиционной программы: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готовит мотивированный отказ в утверждении инвестиционной программы</w:t>
      </w:r>
      <w:r w:rsidR="00DD36A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в случае </w:t>
      </w:r>
      <w:proofErr w:type="spellStart"/>
      <w:r w:rsidRPr="001B3C82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1B3C82">
        <w:rPr>
          <w:rFonts w:ascii="Times New Roman" w:hAnsi="Times New Roman" w:cs="Times New Roman"/>
          <w:sz w:val="28"/>
          <w:szCs w:val="28"/>
        </w:rPr>
        <w:t xml:space="preserve"> уведомления о размещении в соответствии со стандартами раскрытия информации доработанного проекта инвестиционной программы</w:t>
      </w:r>
      <w:r w:rsidR="00A110DC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или итогового проекта инвестиционной программы</w:t>
      </w:r>
      <w:r w:rsidR="00A110DC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181471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со дня истечения сроков, указанных в пунктах 3.20, 3.23 и абзаца второго пункта 3.30 Административного регламента;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готовит проект решения Министерства об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="00A110DC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в форме приказа: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в срок до 1 ноября года, предшествующего периоду реализации инвестиционной программы, в случае отсутствия замечаний и предложений к проекту инвестиционной программы</w:t>
      </w:r>
      <w:r w:rsidR="00583ED5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EC4B13">
        <w:rPr>
          <w:rFonts w:ascii="Times New Roman" w:hAnsi="Times New Roman" w:cs="Times New Roman"/>
          <w:sz w:val="28"/>
          <w:szCs w:val="28"/>
        </w:rPr>
        <w:t>ровке</w:t>
      </w:r>
      <w:bookmarkStart w:id="14" w:name="_GoBack"/>
      <w:bookmarkEnd w:id="14"/>
      <w:r w:rsidR="0028169C" w:rsidRPr="001B3C82">
        <w:rPr>
          <w:rFonts w:ascii="Times New Roman" w:hAnsi="Times New Roman" w:cs="Times New Roman"/>
          <w:sz w:val="28"/>
          <w:szCs w:val="28"/>
        </w:rPr>
        <w:t xml:space="preserve">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>, предусмотренных пунктами 3.14 и 3.24 Административного регламента;</w:t>
      </w:r>
    </w:p>
    <w:p w:rsidR="0027758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или в течение 15 рабочих дней со дня размещения заявителем на Портале государственных услуг итогового проекта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в соответствии с пунктом 3.30 Административного регламента, в случаях, предусмотренных пунктами 3.27 - 3.2</w:t>
      </w:r>
      <w:r w:rsidR="00890D02">
        <w:rPr>
          <w:rFonts w:ascii="Times New Roman" w:hAnsi="Times New Roman" w:cs="Times New Roman"/>
          <w:sz w:val="28"/>
          <w:szCs w:val="28"/>
        </w:rPr>
        <w:t>9 Административного регламента.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3.36. Подготовленный должностным лицом Министерства, ответственным за утверждение инвестиционной программы, мотивированный отказ в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181471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="00583ED5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 xml:space="preserve">согласовывается с начальником отдела </w:t>
      </w:r>
      <w:r w:rsidR="00583ED5" w:rsidRPr="001B3C82">
        <w:rPr>
          <w:rFonts w:ascii="Times New Roman" w:hAnsi="Times New Roman" w:cs="Times New Roman"/>
          <w:sz w:val="28"/>
          <w:szCs w:val="28"/>
        </w:rPr>
        <w:t xml:space="preserve">электроэнергетики </w:t>
      </w:r>
      <w:r w:rsidRPr="001B3C82">
        <w:rPr>
          <w:rFonts w:ascii="Times New Roman" w:hAnsi="Times New Roman" w:cs="Times New Roman"/>
          <w:sz w:val="28"/>
          <w:szCs w:val="28"/>
        </w:rPr>
        <w:t>топливно-энергетического комплекса Министерства и передается на подпись министру (заместителю министра).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Мотивированный отказ подписывается министром (заместителем министра) и в день подписания регистрируется должностным лицом Министерства, ответственным за утверждение инвестиционной программы.</w:t>
      </w:r>
    </w:p>
    <w:p w:rsidR="00FF2BEE" w:rsidRDefault="008014E1" w:rsidP="00FF2B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Срок выполнения административных</w:t>
      </w:r>
      <w:r w:rsidR="00583ED5" w:rsidRPr="001B3C82">
        <w:rPr>
          <w:rFonts w:ascii="Times New Roman" w:hAnsi="Times New Roman" w:cs="Times New Roman"/>
          <w:sz w:val="28"/>
          <w:szCs w:val="28"/>
        </w:rPr>
        <w:t xml:space="preserve"> действий - в течение </w:t>
      </w:r>
      <w:r w:rsidRPr="001B3C82">
        <w:rPr>
          <w:rFonts w:ascii="Times New Roman" w:hAnsi="Times New Roman" w:cs="Times New Roman"/>
          <w:sz w:val="28"/>
          <w:szCs w:val="28"/>
        </w:rPr>
        <w:t>3 рабочих дней со дня принятия решения об отказе в утверждении инвестиционной программы.</w:t>
      </w:r>
    </w:p>
    <w:p w:rsidR="00AF6672" w:rsidRPr="00FF2BEE" w:rsidRDefault="00AF6672" w:rsidP="00FF2B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>3.37.</w:t>
      </w:r>
      <w:r w:rsidR="00E672BB">
        <w:rPr>
          <w:rFonts w:ascii="Times New Roman" w:hAnsi="Times New Roman" w:cs="Times New Roman"/>
          <w:sz w:val="28"/>
          <w:szCs w:val="28"/>
        </w:rPr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t xml:space="preserve">Должностное лицо Министерства, ответственное за утверждение  инвестиционной программы в срок не позднее 5 рабочих дней со дня принятия решения об отказе в утверждении инвестиционной программы (корректировки инвестиционной программы)  направляет с использованием Портала государственных услуг заявителю мотивированный отказ в утверждении </w:t>
      </w:r>
      <w:r w:rsidRPr="00FF2BEE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инвестиционной программы (корректировки инвестиционной программы), а также направляет соответствующее уведомление в государственные органы и организации, указанные в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"kodeks://link/d?nd=902188258&amp;point=mark=000000000000000000000000000000000000000000000000008P80LT"\o"’’Об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пункте 19 </w:t>
      </w:r>
      <w:hyperlink r:id="rId22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F2BEE">
        <w:rPr>
          <w:rFonts w:ascii="Times New Roman" w:hAnsi="Times New Roman" w:cs="Times New Roman"/>
          <w:sz w:val="28"/>
          <w:szCs w:val="28"/>
        </w:rPr>
        <w:t xml:space="preserve"> 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 xml:space="preserve"> и в межотраслевой совет потребителей, если мотивированный отказ в утверждении инвестиционной программы направляется сетевой организации (указанное уведомление не направляется в случаях, предусмотренных абзацем вторым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"kodeks://link/d?nd=902188258&amp;point=mark=000000000000000000000000000000000000000000000000008Q40M4"\o"’’Об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Pr="00FF2BEE">
        <w:rPr>
          <w:rFonts w:ascii="Times New Roman" w:hAnsi="Times New Roman" w:cs="Times New Roman"/>
          <w:sz w:val="28"/>
          <w:szCs w:val="28"/>
        </w:rPr>
        <w:t xml:space="preserve">пункта 67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r w:rsidRPr="00FF2BEE">
        <w:rPr>
          <w:rFonts w:ascii="Times New Roman" w:hAnsi="Times New Roman" w:cs="Times New Roman"/>
          <w:sz w:val="28"/>
          <w:szCs w:val="28"/>
        </w:rPr>
        <w:t xml:space="preserve">и </w:t>
      </w:r>
      <w:r w:rsidRPr="00FF2BEE">
        <w:rPr>
          <w:rFonts w:ascii="Times New Roman" w:hAnsi="Times New Roman" w:cs="Times New Roman"/>
          <w:sz w:val="28"/>
          <w:szCs w:val="28"/>
        </w:rPr>
        <w:fldChar w:fldCharType="begin"/>
      </w:r>
      <w:r w:rsidRPr="00FF2BEE">
        <w:rPr>
          <w:rFonts w:ascii="Times New Roman" w:hAnsi="Times New Roman" w:cs="Times New Roman"/>
          <w:sz w:val="28"/>
          <w:szCs w:val="28"/>
        </w:rPr>
        <w:instrText xml:space="preserve"> HYPERLINK "kodeks://link/d?nd=902188258&amp;point=mark=000000000000000000000000000000000000000000000000008Q80M6"\o"’’Об инвестиционных программах субъектов электроэнергетики (с изменениями на 17 февраля 2017 года)(редакция, действующая с 1 января 2018 года)’’</w:instrTex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Постановление Правительства РФ от 01.12.2009 N 977</w:instrTex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FF2BEE">
        <w:rPr>
          <w:rFonts w:ascii="Times New Roman" w:hAnsi="Times New Roman" w:cs="Times New Roman"/>
          <w:sz w:val="28"/>
          <w:szCs w:val="28"/>
        </w:rPr>
        <w:fldChar w:fldCharType="separate"/>
      </w:r>
      <w:r w:rsidR="00FF2BEE">
        <w:rPr>
          <w:rFonts w:ascii="Times New Roman" w:hAnsi="Times New Roman" w:cs="Times New Roman"/>
          <w:sz w:val="28"/>
          <w:szCs w:val="28"/>
        </w:rPr>
        <w:t>пунктом 69</w:t>
      </w:r>
      <w:r w:rsidRPr="00FF2BEE">
        <w:rPr>
          <w:rFonts w:ascii="Times New Roman" w:hAnsi="Times New Roman" w:cs="Times New Roman"/>
          <w:sz w:val="28"/>
          <w:szCs w:val="28"/>
        </w:rPr>
        <w:t xml:space="preserve"> </w:t>
      </w:r>
      <w:r w:rsidRPr="00FF2BEE">
        <w:rPr>
          <w:rFonts w:ascii="Times New Roman" w:hAnsi="Times New Roman" w:cs="Times New Roman"/>
          <w:sz w:val="28"/>
          <w:szCs w:val="28"/>
        </w:rPr>
        <w:fldChar w:fldCharType="end"/>
      </w:r>
      <w:hyperlink r:id="rId23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hAnsi="Times New Roman" w:cs="Times New Roman"/>
          <w:sz w:val="28"/>
          <w:szCs w:val="28"/>
        </w:rPr>
        <w:t>), в случаях:</w: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>-получения от субъекта электроэнергетики с использованием  Портала государственных услуг запроса на отзыв (отмену) заявления;</w:t>
      </w:r>
    </w:p>
    <w:p w:rsidR="00AF6672" w:rsidRPr="00FF2BEE" w:rsidRDefault="00AF6672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F2BEE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FF2BEE">
        <w:rPr>
          <w:rFonts w:ascii="Times New Roman" w:hAnsi="Times New Roman" w:cs="Times New Roman"/>
          <w:sz w:val="28"/>
          <w:szCs w:val="28"/>
        </w:rPr>
        <w:t xml:space="preserve"> уведомления о доработанной инвестиционной программе или уведомления об итоговой инвестиционной программе в течение 10 календарных дней со дня истечения сроков, указанных в пунктах 3.20, 3.23, абзаца второго пункта 3.30 Административного регламента, п.  62.1. </w:t>
      </w:r>
      <w:hyperlink r:id="rId24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758C" w:rsidRPr="001B3C82" w:rsidRDefault="00AF6672" w:rsidP="00890D0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F2BEE">
        <w:rPr>
          <w:rFonts w:ascii="Times New Roman" w:hAnsi="Times New Roman" w:cs="Times New Roman"/>
          <w:sz w:val="28"/>
          <w:szCs w:val="28"/>
        </w:rPr>
        <w:t xml:space="preserve">-указанных в абзацах втором - седьмом  пункта 62.1. </w:t>
      </w:r>
      <w:hyperlink r:id="rId25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hAnsi="Times New Roman" w:cs="Times New Roman"/>
          <w:sz w:val="28"/>
          <w:szCs w:val="28"/>
        </w:rPr>
        <w:t xml:space="preserve">, если Министерство уже направляло субъекту электроэнергетики в соответствии с пунктом 62.1. </w:t>
      </w:r>
      <w:hyperlink r:id="rId26" w:history="1">
        <w:r w:rsidRPr="00FF2BEE">
          <w:rPr>
            <w:rFonts w:ascii="Times New Roman" w:eastAsia="Times New Roman" w:hAnsi="Times New Roman" w:cs="Times New Roman"/>
            <w:sz w:val="28"/>
            <w:szCs w:val="28"/>
          </w:rPr>
          <w:t>Правил утверждения инвестиционных программ субъектов электроэнергетики</w:t>
        </w:r>
      </w:hyperlink>
      <w:r w:rsidRPr="00FF2BEE">
        <w:rPr>
          <w:rFonts w:ascii="Times New Roman" w:hAnsi="Times New Roman" w:cs="Times New Roman"/>
          <w:sz w:val="28"/>
          <w:szCs w:val="28"/>
        </w:rPr>
        <w:t xml:space="preserve"> отказ в рассмотрении уведомления об итоговой инвестиционной программе и соответствующего итогового проекта инвестиционной программы.</w:t>
      </w:r>
    </w:p>
    <w:p w:rsidR="00AF6672" w:rsidRPr="007662D0" w:rsidRDefault="008014E1" w:rsidP="00AF6672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3.38. Проект приказа об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181471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="00AC117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готовится должностным лицом Министерства, ответственным за утверждение инвестиционной программы, с учетом результатов осуществления контроля за реализацией инвестиционных программ в предыдущих периодах (при реализации инвестиционных п</w:t>
      </w:r>
      <w:r w:rsidR="00AF6672">
        <w:rPr>
          <w:rFonts w:ascii="Times New Roman" w:hAnsi="Times New Roman" w:cs="Times New Roman"/>
          <w:sz w:val="28"/>
          <w:szCs w:val="28"/>
        </w:rPr>
        <w:t xml:space="preserve">рограмм в предыдущих периодах), должен иметь </w:t>
      </w:r>
      <w:r w:rsidR="00AF6672" w:rsidRPr="007662D0">
        <w:rPr>
          <w:rFonts w:ascii="Times New Roman" w:hAnsi="Times New Roman" w:cs="Times New Roman"/>
          <w:sz w:val="28"/>
          <w:szCs w:val="28"/>
        </w:rPr>
        <w:t xml:space="preserve">следующие реквизиты: </w:t>
      </w:r>
    </w:p>
    <w:p w:rsidR="00AF6672" w:rsidRPr="00AF6672" w:rsidRDefault="00AF6672" w:rsidP="00AF6672">
      <w:pPr>
        <w:pStyle w:val="af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AF6672">
        <w:rPr>
          <w:rFonts w:ascii="Times New Roman" w:hAnsi="Times New Roman"/>
          <w:sz w:val="28"/>
          <w:szCs w:val="28"/>
          <w:lang w:eastAsia="ru-RU"/>
        </w:rPr>
        <w:t>наименование го</w:t>
      </w:r>
      <w:r w:rsidR="00B02979">
        <w:rPr>
          <w:rFonts w:ascii="Times New Roman" w:hAnsi="Times New Roman"/>
          <w:sz w:val="28"/>
          <w:szCs w:val="28"/>
          <w:lang w:eastAsia="ru-RU"/>
        </w:rPr>
        <w:t>сударственного органа, принявшего</w:t>
      </w:r>
      <w:r w:rsidRPr="00AF6672">
        <w:rPr>
          <w:rFonts w:ascii="Times New Roman" w:hAnsi="Times New Roman"/>
          <w:sz w:val="28"/>
          <w:szCs w:val="28"/>
          <w:lang w:eastAsia="ru-RU"/>
        </w:rPr>
        <w:t xml:space="preserve"> решение;</w:t>
      </w:r>
    </w:p>
    <w:p w:rsidR="00AF6672" w:rsidRDefault="00AF6672" w:rsidP="00AF6672">
      <w:pPr>
        <w:pStyle w:val="af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AF6672">
        <w:rPr>
          <w:rFonts w:ascii="Times New Roman" w:hAnsi="Times New Roman"/>
          <w:sz w:val="28"/>
          <w:szCs w:val="28"/>
          <w:lang w:eastAsia="ru-RU"/>
        </w:rPr>
        <w:t xml:space="preserve">наименование субъекта электроэнергетики, инвестиционная программа которого утверждена решением; </w:t>
      </w:r>
    </w:p>
    <w:p w:rsidR="00AF6672" w:rsidRDefault="00AF6672" w:rsidP="00AF6672">
      <w:pPr>
        <w:pStyle w:val="af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7662D0">
        <w:rPr>
          <w:rFonts w:ascii="Times New Roman" w:eastAsiaTheme="minorEastAsia" w:hAnsi="Times New Roman"/>
          <w:sz w:val="28"/>
          <w:szCs w:val="28"/>
          <w:lang w:eastAsia="ru-RU"/>
        </w:rPr>
        <w:t xml:space="preserve">дата принятия решения об утверждении инвестиционной программы и его номер; </w:t>
      </w:r>
    </w:p>
    <w:p w:rsidR="008014E1" w:rsidRPr="00AF6672" w:rsidRDefault="00AF6672" w:rsidP="00B02979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2D0">
        <w:rPr>
          <w:rFonts w:ascii="Times New Roman" w:eastAsiaTheme="minorEastAsia" w:hAnsi="Times New Roman"/>
          <w:sz w:val="28"/>
          <w:szCs w:val="28"/>
          <w:lang w:eastAsia="ru-RU"/>
        </w:rPr>
        <w:t>наименование должности, фамили</w:t>
      </w:r>
      <w:r w:rsidR="00B02979">
        <w:rPr>
          <w:rFonts w:ascii="Times New Roman" w:eastAsiaTheme="minorEastAsia" w:hAnsi="Times New Roman"/>
          <w:sz w:val="28"/>
          <w:szCs w:val="28"/>
          <w:lang w:eastAsia="ru-RU"/>
        </w:rPr>
        <w:t xml:space="preserve">я и инициалы лица, подписавшего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решение.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Проект приказа об утверждении инвестиционной программы</w:t>
      </w:r>
      <w:r w:rsidR="00AC117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программы),</w:t>
      </w:r>
      <w:r w:rsidRPr="001B3C82">
        <w:rPr>
          <w:rFonts w:ascii="Times New Roman" w:hAnsi="Times New Roman" w:cs="Times New Roman"/>
          <w:sz w:val="28"/>
          <w:szCs w:val="28"/>
        </w:rPr>
        <w:t xml:space="preserve"> подготовленный должностным лицом Министерства, ответственным за утверждение инвестиционной программы, должен содержать: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а) перечни инвестиционных проектов с указанием их целей, полной стоимости, сроков реализации и объема финансирования по годам (в том числе объема финансирования за счет инвестиционных ресурсов, включаемых в регулируемые государством цены (тарифы), а также за счет средств бюджетов бюджетной системы Российской Федерации) по каждому инвестиционному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проекту;</w:t>
      </w:r>
    </w:p>
    <w:p w:rsidR="00312024" w:rsidRDefault="008014E1" w:rsidP="003120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б)</w:t>
      </w:r>
      <w:r w:rsidR="00312024">
        <w:rPr>
          <w:rFonts w:ascii="Times New Roman" w:hAnsi="Times New Roman" w:cs="Times New Roman"/>
          <w:sz w:val="28"/>
          <w:szCs w:val="28"/>
        </w:rPr>
        <w:t xml:space="preserve"> </w:t>
      </w:r>
      <w:r w:rsidRPr="001B3C82">
        <w:rPr>
          <w:rFonts w:ascii="Times New Roman" w:hAnsi="Times New Roman" w:cs="Times New Roman"/>
          <w:sz w:val="28"/>
          <w:szCs w:val="28"/>
        </w:rPr>
        <w:t>плановые показатели реали</w:t>
      </w:r>
      <w:r w:rsidR="00312024">
        <w:rPr>
          <w:rFonts w:ascii="Times New Roman" w:hAnsi="Times New Roman" w:cs="Times New Roman"/>
          <w:sz w:val="28"/>
          <w:szCs w:val="28"/>
        </w:rPr>
        <w:t>зации инвестиционной программы;</w:t>
      </w:r>
    </w:p>
    <w:p w:rsidR="0027758C" w:rsidRPr="00890D02" w:rsidRDefault="00312024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в) </w:t>
      </w:r>
      <w:r w:rsidR="00D149CC" w:rsidRPr="0031202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 принятия к бухгал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терскому учету основных средств </w:t>
      </w:r>
      <w:r w:rsidR="00D149CC" w:rsidRPr="0031202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(в натуральном и стоимостном выражении) и нематериальных активов (в стоимостном выражении). </w:t>
      </w:r>
    </w:p>
    <w:p w:rsidR="0027758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9CC">
        <w:rPr>
          <w:rFonts w:ascii="Times New Roman" w:hAnsi="Times New Roman" w:cs="Times New Roman"/>
          <w:sz w:val="28"/>
          <w:szCs w:val="28"/>
        </w:rPr>
        <w:t>3.39. Проект приказа</w:t>
      </w:r>
      <w:r w:rsidRPr="001B3C82">
        <w:rPr>
          <w:rFonts w:ascii="Times New Roman" w:hAnsi="Times New Roman" w:cs="Times New Roman"/>
          <w:sz w:val="28"/>
          <w:szCs w:val="28"/>
        </w:rPr>
        <w:t xml:space="preserve"> об утверждении инвестиционной программы</w:t>
      </w:r>
      <w:r w:rsidR="00AC117B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7B573D" w:rsidRPr="001B3C82">
        <w:rPr>
          <w:rFonts w:ascii="Times New Roman" w:hAnsi="Times New Roman" w:cs="Times New Roman"/>
          <w:sz w:val="28"/>
          <w:szCs w:val="28"/>
        </w:rPr>
        <w:t>(корректи</w:t>
      </w:r>
      <w:r w:rsidR="0028169C" w:rsidRPr="001B3C82">
        <w:rPr>
          <w:rFonts w:ascii="Times New Roman" w:hAnsi="Times New Roman" w:cs="Times New Roman"/>
          <w:sz w:val="28"/>
          <w:szCs w:val="28"/>
        </w:rPr>
        <w:t>ровки инвестиционной программы)</w:t>
      </w:r>
      <w:r w:rsidRPr="001B3C82">
        <w:rPr>
          <w:rFonts w:ascii="Times New Roman" w:hAnsi="Times New Roman" w:cs="Times New Roman"/>
          <w:sz w:val="28"/>
          <w:szCs w:val="28"/>
        </w:rPr>
        <w:t xml:space="preserve">, подготовленный должностным лицом Министерства, ответственным за утверждение инвестиционной программы, согласовывается с </w:t>
      </w:r>
      <w:r w:rsidR="00AC117B" w:rsidRPr="001B3C82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Pr="001B3C82">
        <w:rPr>
          <w:rFonts w:ascii="Times New Roman" w:hAnsi="Times New Roman" w:cs="Times New Roman"/>
          <w:sz w:val="28"/>
          <w:szCs w:val="28"/>
        </w:rPr>
        <w:t>отдела</w:t>
      </w:r>
      <w:r w:rsidR="00AC117B" w:rsidRPr="001B3C82">
        <w:rPr>
          <w:rFonts w:ascii="Times New Roman" w:hAnsi="Times New Roman" w:cs="Times New Roman"/>
          <w:sz w:val="28"/>
          <w:szCs w:val="28"/>
        </w:rPr>
        <w:t xml:space="preserve"> электроэнергетики</w:t>
      </w:r>
      <w:r w:rsidRPr="001B3C82">
        <w:rPr>
          <w:rFonts w:ascii="Times New Roman" w:hAnsi="Times New Roman" w:cs="Times New Roman"/>
          <w:sz w:val="28"/>
          <w:szCs w:val="28"/>
        </w:rPr>
        <w:t xml:space="preserve"> топливно-энергетического комплекса Министерства и правового отдела Министерства, в течение двух рабочих дней со дня подготовки и в день согласования подписывается мин</w:t>
      </w:r>
      <w:r w:rsidR="00890D02">
        <w:rPr>
          <w:rFonts w:ascii="Times New Roman" w:hAnsi="Times New Roman" w:cs="Times New Roman"/>
          <w:sz w:val="28"/>
          <w:szCs w:val="28"/>
        </w:rPr>
        <w:t>истром (заместителем министра).</w:t>
      </w:r>
    </w:p>
    <w:p w:rsidR="0027758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3.40. Должностное лицо Министерства, ответственное за утверждение инвестиционной программы, в день подписания приказа об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министром (заместителем министра) регистрирует соотв</w:t>
      </w:r>
      <w:r w:rsidR="00B02979">
        <w:rPr>
          <w:rFonts w:ascii="Times New Roman" w:hAnsi="Times New Roman" w:cs="Times New Roman"/>
          <w:sz w:val="28"/>
          <w:szCs w:val="28"/>
        </w:rPr>
        <w:t>етствующий приказ в Министерстве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312024" w:rsidRDefault="008014E1" w:rsidP="003120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3.41. Должностное лицо Министерства, ответственное за утверждение инвестиционной программы, размещает на Портале государственных услуг решение об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Pr="001B3C82">
        <w:rPr>
          <w:rFonts w:ascii="Times New Roman" w:hAnsi="Times New Roman" w:cs="Times New Roman"/>
          <w:sz w:val="28"/>
          <w:szCs w:val="28"/>
        </w:rPr>
        <w:t>не позднее 5 ра</w:t>
      </w:r>
      <w:r w:rsidR="00312024">
        <w:rPr>
          <w:rFonts w:ascii="Times New Roman" w:hAnsi="Times New Roman" w:cs="Times New Roman"/>
          <w:sz w:val="28"/>
          <w:szCs w:val="28"/>
        </w:rPr>
        <w:t>бочих дней со дня его принятия.</w:t>
      </w:r>
    </w:p>
    <w:p w:rsidR="0027758C" w:rsidRPr="001B3C82" w:rsidRDefault="00D149CC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024">
        <w:rPr>
          <w:rFonts w:ascii="Times New Roman" w:hAnsi="Times New Roman" w:cs="Times New Roman"/>
          <w:sz w:val="28"/>
          <w:szCs w:val="28"/>
        </w:rPr>
        <w:t>Не позднее дня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на Портале государственных услуг решения об утверждении инвестиционной программы </w:t>
      </w:r>
      <w:r w:rsidR="007B573D" w:rsidRPr="001B3C82">
        <w:rPr>
          <w:rFonts w:ascii="Times New Roman" w:hAnsi="Times New Roman" w:cs="Times New Roman"/>
          <w:sz w:val="28"/>
          <w:szCs w:val="28"/>
        </w:rPr>
        <w:t xml:space="preserve">(корректировки инвестиционной программы) </w:t>
      </w:r>
      <w:r w:rsidR="008014E1" w:rsidRPr="001B3C82">
        <w:rPr>
          <w:rFonts w:ascii="Times New Roman" w:hAnsi="Times New Roman" w:cs="Times New Roman"/>
          <w:sz w:val="28"/>
          <w:szCs w:val="28"/>
        </w:rPr>
        <w:t>должностное лицо Министерства, ответственное за утверждение инвестиционной программы, направляет с использованием Портала государственных услуг соответствующее уведомление заявителю.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3.42. Внесение изменений в утвержденную инвестиционную программу (корректировка инвестиционной программы) осуществляется в порядке и сроки, которые установлены Административным регламентом для утверждения инвестиционной программы за исключением случаев, предусмотренных абзацем вторым настоящего пункта Административного регламента и с особенностями, предусмотренными разделом </w:t>
      </w:r>
      <w:r w:rsidRPr="001B3C8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B3C82">
        <w:rPr>
          <w:rFonts w:ascii="Times New Roman" w:hAnsi="Times New Roman" w:cs="Times New Roman"/>
          <w:sz w:val="28"/>
          <w:szCs w:val="28"/>
        </w:rPr>
        <w:t xml:space="preserve"> Правил утверждения инвестиционных программ субъектов электроэнергетики.</w:t>
      </w:r>
    </w:p>
    <w:p w:rsidR="0027758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Изменения в инвестиционную программу (корректировка инвестиционной программы), вносимые во исполнение федеральных законов (законов </w:t>
      </w:r>
      <w:r w:rsidR="00971F8D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>), решений комиссии по вопросам развития электроэнергетики (</w:t>
      </w:r>
      <w:r w:rsidR="00B02979">
        <w:rPr>
          <w:rFonts w:ascii="Times New Roman" w:hAnsi="Times New Roman" w:cs="Times New Roman"/>
          <w:sz w:val="28"/>
          <w:szCs w:val="28"/>
        </w:rPr>
        <w:t>а</w:t>
      </w:r>
      <w:r w:rsidR="00971F8D" w:rsidRPr="001B3C82">
        <w:rPr>
          <w:rFonts w:ascii="Times New Roman" w:hAnsi="Times New Roman" w:cs="Times New Roman"/>
          <w:sz w:val="28"/>
          <w:szCs w:val="28"/>
        </w:rPr>
        <w:t>дминистрации Краснодарского края</w:t>
      </w:r>
      <w:r w:rsidRPr="001B3C82">
        <w:rPr>
          <w:rFonts w:ascii="Times New Roman" w:hAnsi="Times New Roman" w:cs="Times New Roman"/>
          <w:sz w:val="28"/>
          <w:szCs w:val="28"/>
        </w:rPr>
        <w:t xml:space="preserve">), предусмотренных Правилами утверждения инвестиционных программ субъектов электроэнергетики, а также изменения в инвестиционную программу (корректировка инвестиционной программы), вносимые в случае необходимости устранения последствий аварийной ситуации или ее предотвращения, утверждаются Министерством без проведения общественного обсуждения таких изменений, без проведения технологического и ценового аудита и без согласования с заинтересованными организациями и </w:t>
      </w:r>
      <w:r w:rsidR="00007C11" w:rsidRPr="001B3C82">
        <w:rPr>
          <w:rFonts w:ascii="Times New Roman" w:hAnsi="Times New Roman" w:cs="Times New Roman"/>
          <w:sz w:val="28"/>
          <w:szCs w:val="28"/>
        </w:rPr>
        <w:t>РЭК - ДЦТ КК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AC2EAE" w:rsidRPr="00AC2EAE" w:rsidRDefault="008014E1" w:rsidP="00AC2E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lastRenderedPageBreak/>
        <w:t>3.43. Результатом административной процедуры принятия решения об утверждении инвестиционной программы является подписанный министром (заместителем министра) мотивированный отказ в утверждении проекта инвестиционной программы или подписанный министром (заместителем министра) приказ об утверждении инвестиционной программы.</w:t>
      </w:r>
      <w:bookmarkStart w:id="15" w:name="Par182"/>
      <w:bookmarkEnd w:id="15"/>
    </w:p>
    <w:p w:rsidR="00890D02" w:rsidRDefault="00890D02" w:rsidP="0027758C">
      <w:pPr>
        <w:widowControl w:val="0"/>
        <w:tabs>
          <w:tab w:val="left" w:pos="713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3620C" w:rsidRDefault="0003620C" w:rsidP="0027758C">
      <w:pPr>
        <w:widowControl w:val="0"/>
        <w:tabs>
          <w:tab w:val="left" w:pos="713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014E1" w:rsidRPr="001B3C82" w:rsidRDefault="00B02979" w:rsidP="0027758C">
      <w:pPr>
        <w:widowControl w:val="0"/>
        <w:tabs>
          <w:tab w:val="left" w:pos="713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014E1" w:rsidRPr="001B3C82"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 регламента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014E1" w:rsidRPr="001B3C82" w:rsidRDefault="008014E1" w:rsidP="00890D0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4.1. Контроль за соблюдением должностными лицами Министерства положений Административного регламента осуществляется в форме текущего контроля, плановых и внеплановых проверок. </w:t>
      </w:r>
    </w:p>
    <w:p w:rsidR="00CB6C3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4.2. Текущий контроль за соблюдением и исполнением должностными лицами Министерства положений Административного регламента, иных нормативных правовых актов, устанавливающих требования к предоставлению государственной услуги, а также за принятием ими решений осуществляется </w:t>
      </w:r>
      <w:r w:rsidR="004501AF" w:rsidRPr="001B3C82">
        <w:rPr>
          <w:rFonts w:ascii="Times New Roman" w:hAnsi="Times New Roman" w:cs="Times New Roman"/>
          <w:sz w:val="28"/>
          <w:szCs w:val="28"/>
        </w:rPr>
        <w:t>заместителем</w:t>
      </w:r>
      <w:r w:rsidR="001C7BFA" w:rsidRPr="001B3C82">
        <w:rPr>
          <w:rFonts w:ascii="Times New Roman" w:hAnsi="Times New Roman" w:cs="Times New Roman"/>
          <w:sz w:val="28"/>
          <w:szCs w:val="28"/>
        </w:rPr>
        <w:t xml:space="preserve"> министра, курирующим направление отдела</w:t>
      </w:r>
      <w:r w:rsidR="004501AF" w:rsidRPr="001B3C82"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4.3. При выявлении нарушения прав заявителей осуществляется привлечение виновных лиц к ответственности в соответствии </w:t>
      </w:r>
      <w:r w:rsidRPr="001B3C82">
        <w:rPr>
          <w:rFonts w:ascii="Times New Roman" w:hAnsi="Times New Roman" w:cs="Times New Roman"/>
          <w:sz w:val="28"/>
          <w:szCs w:val="28"/>
        </w:rPr>
        <w:br/>
        <w:t>с законода</w:t>
      </w:r>
      <w:r w:rsidR="00890D02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4.4. Контроль полноты и качества предоставления государственной услуги включает в себя проведение плановых и внеплановых проверок полноты и качества предоставления государственной услуги, выявление и устранение нарушений прав заявителей, рассмотрение, принятие решений и подготовку ответов на жалобы заявителей, содержащие требования о восстановлении или защите нарушенных прав или законных интересов заявителей Министерством, должностным лицом Министерства при получении данным заявителем государственной услуги (далее - жалоба).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полноты и качества предоставления государственной услуги устанавливается в соответствии с утверждаемым министром планом работы Министерства на текущий год.</w:t>
      </w: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государственной услуги проводятся в с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лучаях наличия информации </w:t>
      </w:r>
      <w:r w:rsidRPr="001B3C82">
        <w:rPr>
          <w:rFonts w:ascii="Times New Roman" w:hAnsi="Times New Roman" w:cs="Times New Roman"/>
          <w:sz w:val="28"/>
          <w:szCs w:val="28"/>
        </w:rPr>
        <w:t>о несоблюдении или неисполнении должностными лицами Министерства положений Административного регламента и иных нормативных правовых акт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ов, устанавливающих требования </w:t>
      </w:r>
      <w:r w:rsidRPr="001B3C82">
        <w:rPr>
          <w:rFonts w:ascii="Times New Roman" w:hAnsi="Times New Roman" w:cs="Times New Roman"/>
          <w:sz w:val="28"/>
          <w:szCs w:val="28"/>
        </w:rPr>
        <w:t>к предоставлению государственной услуги, а также о незаконности применяемых мер, несоблюдении соответствия применяемых мер совершенным нарушениям, несоблюдении прав проверяемых заявителей, сове</w:t>
      </w:r>
      <w:r w:rsidR="00890D02">
        <w:rPr>
          <w:rFonts w:ascii="Times New Roman" w:hAnsi="Times New Roman" w:cs="Times New Roman"/>
          <w:sz w:val="28"/>
          <w:szCs w:val="28"/>
        </w:rPr>
        <w:t>ршении противоправных действий.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4.5. Проверка полноты и качества предоставления государственной услуги проводится на основании приказа Министерства, в котором указываются предмет и срок ее проведения, уполномоченные на ее проведение должностные лица Министерства, не участвующие в предоставлении государственной услуги. По результатам проверки полноты и качества предоставления государственной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услуги непосредственно после ее заверш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ения составляется акт проверки </w:t>
      </w:r>
      <w:r w:rsidRPr="001B3C82">
        <w:rPr>
          <w:rFonts w:ascii="Times New Roman" w:hAnsi="Times New Roman" w:cs="Times New Roman"/>
          <w:sz w:val="28"/>
          <w:szCs w:val="28"/>
        </w:rPr>
        <w:t>с отражением фактов и обстоятельств, выявленных в рамках предмета проверки.</w:t>
      </w:r>
    </w:p>
    <w:p w:rsidR="008014E1" w:rsidRPr="001B3C82" w:rsidRDefault="008014E1" w:rsidP="00CB6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В отношении виновных должностных лиц Министерства применяются меры ответственности, предусмотрен</w:t>
      </w:r>
      <w:r w:rsidR="00CB6C37" w:rsidRPr="001B3C82">
        <w:rPr>
          <w:rFonts w:ascii="Times New Roman" w:hAnsi="Times New Roman" w:cs="Times New Roman"/>
          <w:sz w:val="28"/>
          <w:szCs w:val="28"/>
        </w:rPr>
        <w:t>ные федеральными законами.</w:t>
      </w: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4.6. Должностные лица Министерства несут персональную ответственность в соответствии с законодательством Российской Федерации за решения и действия (бездействие), принимаемые (осуществляемые) в ходе предоставления государственной услуги, в том числе за несоблюдение или неисполнение положений Административного регламента и иных нормативных правовых актов, устанавливающих требования к предоставлению государственной услуги, незаконность применяемых мер, несоблюдение соответствия применяемых мер совершенным нарушениям, несоблюдение прав проверяемых заявителей, сове</w:t>
      </w:r>
      <w:r w:rsidR="00890D02">
        <w:rPr>
          <w:rFonts w:ascii="Times New Roman" w:hAnsi="Times New Roman" w:cs="Times New Roman"/>
          <w:sz w:val="28"/>
          <w:szCs w:val="28"/>
        </w:rPr>
        <w:t>ршение противоправных действий.</w:t>
      </w: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4.7. О мерах, принятых в отношении виновных должностных лиц Министерства, Министерство в письменной форме сообщает заявителю, права и (или) законные интересы которого нарушены, в десятидневный с</w:t>
      </w:r>
      <w:r w:rsidR="00890D02">
        <w:rPr>
          <w:rFonts w:ascii="Times New Roman" w:hAnsi="Times New Roman" w:cs="Times New Roman"/>
          <w:sz w:val="28"/>
          <w:szCs w:val="28"/>
        </w:rPr>
        <w:t xml:space="preserve">рок со дня принятия таких мер. </w:t>
      </w: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4.8. Контроль за предоставлением государственной услуги может осуществляться как со стороны заявит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еля в рамках защиты своих прав </w:t>
      </w:r>
      <w:r w:rsidRPr="001B3C82">
        <w:rPr>
          <w:rFonts w:ascii="Times New Roman" w:hAnsi="Times New Roman" w:cs="Times New Roman"/>
          <w:sz w:val="28"/>
          <w:szCs w:val="28"/>
        </w:rPr>
        <w:t>и (или) законных интересов, а также со стороны объединений юридических лиц, индивидуальных предпринимателей, саморегулируемых организаций в</w:t>
      </w:r>
      <w:r w:rsidR="00890D02">
        <w:rPr>
          <w:rFonts w:ascii="Times New Roman" w:hAnsi="Times New Roman" w:cs="Times New Roman"/>
          <w:sz w:val="28"/>
          <w:szCs w:val="28"/>
        </w:rPr>
        <w:t xml:space="preserve"> рамках общественного контроля.</w:t>
      </w: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4.9. В рамках защиты своих прав и (или) законных интересов заявители при выявлении фактов несоблюдения или неисполнения должностными лицами Министерства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фактов незаконности применяемых мер, несоблюдения соответствия применяемых мер совершенным нарушениям, несоблюдения прав проверяемых заявителей, совершения противоправных действий имеют право на обжалование решений и действий (бездействия), принимаемых (осуществляемых) в ходе предоставления государственной услуги должностными лицами Министерства, в досудебном (внесудебном) порядке в соответствии с </w:t>
      </w:r>
      <w:hyperlink w:anchor="Par437" w:history="1">
        <w:r w:rsidRPr="001B3C82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="00B02979">
          <w:rPr>
            <w:rFonts w:ascii="Times New Roman" w:hAnsi="Times New Roman" w:cs="Times New Roman"/>
            <w:sz w:val="28"/>
            <w:szCs w:val="28"/>
          </w:rPr>
          <w:t xml:space="preserve">5 </w:t>
        </w:r>
      </w:hyperlink>
      <w:r w:rsidRPr="001B3C82">
        <w:rPr>
          <w:rFonts w:ascii="Times New Roman" w:hAnsi="Times New Roman" w:cs="Times New Roman"/>
          <w:sz w:val="28"/>
          <w:szCs w:val="28"/>
        </w:rPr>
        <w:t>Административного регламен</w:t>
      </w:r>
      <w:r w:rsidR="00890D02">
        <w:rPr>
          <w:rFonts w:ascii="Times New Roman" w:hAnsi="Times New Roman" w:cs="Times New Roman"/>
          <w:sz w:val="28"/>
          <w:szCs w:val="28"/>
        </w:rPr>
        <w:t>та, а также в судебном порядке.</w:t>
      </w:r>
    </w:p>
    <w:p w:rsidR="00B02979" w:rsidRDefault="008014E1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4.10. Общественный контроль со стороны объединений юридических лиц, индивидуальных предпринимателей, саморегулируемых организаций осущес</w:t>
      </w:r>
      <w:r w:rsidR="00B02979">
        <w:rPr>
          <w:rFonts w:ascii="Times New Roman" w:hAnsi="Times New Roman" w:cs="Times New Roman"/>
          <w:sz w:val="28"/>
          <w:szCs w:val="28"/>
        </w:rPr>
        <w:t>твляется посредством обращения: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в органы прокуратур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ы с просьбой принести протест </w:t>
      </w:r>
      <w:r w:rsidR="008014E1" w:rsidRPr="001B3C82">
        <w:rPr>
          <w:rFonts w:ascii="Times New Roman" w:hAnsi="Times New Roman" w:cs="Times New Roman"/>
          <w:sz w:val="28"/>
          <w:szCs w:val="28"/>
        </w:rPr>
        <w:t>на противоречащие закону нормативные правовые акты, на основании которых проводятся проверки заявителей, являющихся членами объединений юридических лиц, индивидуальных предпринимателей</w:t>
      </w:r>
      <w:r w:rsidR="00B02979">
        <w:rPr>
          <w:rFonts w:ascii="Times New Roman" w:hAnsi="Times New Roman" w:cs="Times New Roman"/>
          <w:sz w:val="28"/>
          <w:szCs w:val="28"/>
        </w:rPr>
        <w:t>, саморегулируемых организаций;</w:t>
      </w:r>
    </w:p>
    <w:p w:rsidR="008014E1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в суд в защиту нарушенных при проведении проверок прав и (или) законных интересов заявителей, являющихся членами указанных объединений, саморегулируемых организаций.</w:t>
      </w:r>
    </w:p>
    <w:p w:rsidR="0003620C" w:rsidRPr="001B3C82" w:rsidRDefault="0003620C" w:rsidP="00F51E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4E1" w:rsidRPr="001B3C82" w:rsidRDefault="008014E1" w:rsidP="00AC2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4E1" w:rsidRPr="001B3C82" w:rsidRDefault="00B02979" w:rsidP="005229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014E1" w:rsidRPr="001B3C82">
        <w:rPr>
          <w:rFonts w:ascii="Times New Roman" w:hAnsi="Times New Roman" w:cs="Times New Roman"/>
          <w:sz w:val="28"/>
          <w:szCs w:val="28"/>
        </w:rPr>
        <w:t>. Досудебный (внесудебны</w:t>
      </w:r>
      <w:r w:rsidR="00F25A3C" w:rsidRPr="001B3C82">
        <w:rPr>
          <w:rFonts w:ascii="Times New Roman" w:hAnsi="Times New Roman" w:cs="Times New Roman"/>
          <w:sz w:val="28"/>
          <w:szCs w:val="28"/>
        </w:rPr>
        <w:t xml:space="preserve">й) порядок обжалования решений </w:t>
      </w:r>
      <w:r w:rsidR="008014E1" w:rsidRPr="001B3C82">
        <w:rPr>
          <w:rFonts w:ascii="Times New Roman" w:hAnsi="Times New Roman" w:cs="Times New Roman"/>
          <w:sz w:val="28"/>
          <w:szCs w:val="28"/>
        </w:rPr>
        <w:t>и действий (бездействия) Министерства, предоставляющего государственную услугу, а также его должностных лиц, госуда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рственных гражданских служащих </w:t>
      </w:r>
      <w:r w:rsidR="008014E1" w:rsidRPr="001B3C82">
        <w:rPr>
          <w:rFonts w:ascii="Times New Roman" w:hAnsi="Times New Roman" w:cs="Times New Roman"/>
          <w:sz w:val="28"/>
          <w:szCs w:val="28"/>
        </w:rPr>
        <w:t>в Министерстве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5.1. Заявитель имеет право на обжалование решений и действий (бездействия) Министерства, предоставляющего государственную услугу, а также должностных лиц Министерства, государственных гражданских служащих в Министерстве (далее – государственные служащие) в до</w:t>
      </w:r>
      <w:r w:rsidR="00890D02">
        <w:rPr>
          <w:rFonts w:ascii="Times New Roman" w:hAnsi="Times New Roman" w:cs="Times New Roman"/>
          <w:sz w:val="28"/>
          <w:szCs w:val="28"/>
        </w:rPr>
        <w:t>судебном (внесудебном) порядке.</w:t>
      </w:r>
    </w:p>
    <w:p w:rsidR="00F51EE7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5.2. Предметом досудебного (внесудебного) обжалования могут являться решения и (или) действия (бездействие) Министерства, предоставляющего государственную услугу, и (или) его должностных лиц, государственных служащих, принятые (осуществленные) с нарушением положений, установленных Административным регламентом и иными нормативными правовыми актами, регулирующими отношения, возникающие в связи с предоставлением государств</w:t>
      </w:r>
      <w:r w:rsidR="00890D02">
        <w:rPr>
          <w:rFonts w:ascii="Times New Roman" w:hAnsi="Times New Roman" w:cs="Times New Roman"/>
          <w:sz w:val="28"/>
          <w:szCs w:val="28"/>
        </w:rPr>
        <w:t xml:space="preserve">енной услуги. 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5.3. Заявитель вправе в досудебном (внесудебном) порядке обжаловать решения и действия (бездействие) Министерства, предоставляющего государственную услугу, а также должностных лиц Министерства, государственных 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служащих министру, обратившись </w:t>
      </w:r>
      <w:r w:rsidRPr="001B3C82">
        <w:rPr>
          <w:rFonts w:ascii="Times New Roman" w:hAnsi="Times New Roman" w:cs="Times New Roman"/>
          <w:spacing w:val="-2"/>
          <w:sz w:val="28"/>
          <w:szCs w:val="28"/>
        </w:rPr>
        <w:t xml:space="preserve">с жалобой в порядке, предусмотренном Федеральным </w:t>
      </w:r>
      <w:hyperlink r:id="rId27" w:history="1">
        <w:r w:rsidRPr="001B3C82">
          <w:rPr>
            <w:rFonts w:ascii="Times New Roman" w:hAnsi="Times New Roman" w:cs="Times New Roman"/>
            <w:spacing w:val="-2"/>
            <w:sz w:val="28"/>
            <w:szCs w:val="28"/>
          </w:rPr>
          <w:t>законом</w:t>
        </w:r>
      </w:hyperlink>
      <w:r w:rsidRPr="001B3C82">
        <w:rPr>
          <w:rFonts w:ascii="Times New Roman" w:hAnsi="Times New Roman" w:cs="Times New Roman"/>
          <w:spacing w:val="-2"/>
          <w:sz w:val="28"/>
          <w:szCs w:val="28"/>
        </w:rPr>
        <w:t xml:space="preserve"> № 210-ФЗ</w:t>
      </w:r>
      <w:r w:rsidR="003B50C3" w:rsidRPr="001B3C82">
        <w:rPr>
          <w:rFonts w:ascii="Times New Roman" w:hAnsi="Times New Roman" w:cs="Times New Roman"/>
          <w:spacing w:val="-2"/>
          <w:sz w:val="28"/>
          <w:szCs w:val="28"/>
        </w:rPr>
        <w:t xml:space="preserve"> "Об организации предоставления государственных и муниципальных услуг"</w:t>
      </w:r>
      <w:r w:rsidRPr="001B3C8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02979" w:rsidRDefault="008014E1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Заявитель вправе обратиться с жалобой, в</w:t>
      </w:r>
      <w:r w:rsidR="00B02979">
        <w:rPr>
          <w:rFonts w:ascii="Times New Roman" w:hAnsi="Times New Roman" w:cs="Times New Roman"/>
          <w:sz w:val="28"/>
          <w:szCs w:val="28"/>
        </w:rPr>
        <w:t xml:space="preserve"> том числе в следующих случаях: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</w:t>
      </w:r>
      <w:r w:rsidR="00B02979">
        <w:rPr>
          <w:rFonts w:ascii="Times New Roman" w:hAnsi="Times New Roman" w:cs="Times New Roman"/>
          <w:sz w:val="28"/>
          <w:szCs w:val="28"/>
        </w:rPr>
        <w:t>авлении государственной услуги;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</w:t>
      </w:r>
      <w:r w:rsidR="00B02979">
        <w:rPr>
          <w:rFonts w:ascii="Times New Roman" w:hAnsi="Times New Roman" w:cs="Times New Roman"/>
          <w:sz w:val="28"/>
          <w:szCs w:val="28"/>
        </w:rPr>
        <w:t>твенной услуги;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522918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 для предост</w:t>
      </w:r>
      <w:r w:rsidR="00B02979">
        <w:rPr>
          <w:rFonts w:ascii="Times New Roman" w:hAnsi="Times New Roman" w:cs="Times New Roman"/>
          <w:sz w:val="28"/>
          <w:szCs w:val="28"/>
        </w:rPr>
        <w:t>авления государственной услуги;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522918" w:rsidRPr="001B3C8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8014E1" w:rsidRPr="001B3C82">
        <w:rPr>
          <w:rFonts w:ascii="Times New Roman" w:hAnsi="Times New Roman" w:cs="Times New Roman"/>
          <w:sz w:val="28"/>
          <w:szCs w:val="28"/>
        </w:rPr>
        <w:t>для предоставления госуд</w:t>
      </w:r>
      <w:r w:rsidR="00B02979">
        <w:rPr>
          <w:rFonts w:ascii="Times New Roman" w:hAnsi="Times New Roman" w:cs="Times New Roman"/>
          <w:sz w:val="28"/>
          <w:szCs w:val="28"/>
        </w:rPr>
        <w:t>арственной услуги, у заявителя;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еральными законами и принятыми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в соответствии с ними иными нормативными правовыми актами Российской Федерации, нормативными правовыми актами </w:t>
      </w:r>
      <w:r w:rsidR="00522918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02979">
        <w:rPr>
          <w:rFonts w:ascii="Times New Roman" w:hAnsi="Times New Roman" w:cs="Times New Roman"/>
          <w:sz w:val="28"/>
          <w:szCs w:val="28"/>
        </w:rPr>
        <w:t>;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Республики </w:t>
      </w:r>
      <w:r w:rsidR="00522918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02979">
        <w:rPr>
          <w:rFonts w:ascii="Times New Roman" w:hAnsi="Times New Roman" w:cs="Times New Roman"/>
          <w:sz w:val="28"/>
          <w:szCs w:val="28"/>
        </w:rPr>
        <w:t>;</w:t>
      </w:r>
    </w:p>
    <w:p w:rsidR="008014E1" w:rsidRPr="001B3C82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отказ Министерства, 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должностного лица Министерства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в исправлении </w:t>
      </w:r>
      <w:r w:rsidR="008014E1" w:rsidRPr="001B3C82">
        <w:rPr>
          <w:rFonts w:ascii="Times New Roman" w:hAnsi="Times New Roman" w:cs="Times New Roman"/>
          <w:sz w:val="28"/>
          <w:szCs w:val="28"/>
        </w:rPr>
        <w:lastRenderedPageBreak/>
        <w:t>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B02979" w:rsidRDefault="00B02979" w:rsidP="00B029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</w:t>
      </w:r>
      <w:r w:rsidR="00B02979">
        <w:rPr>
          <w:rFonts w:ascii="Times New Roman" w:hAnsi="Times New Roman" w:cs="Times New Roman"/>
          <w:sz w:val="28"/>
          <w:szCs w:val="28"/>
        </w:rPr>
        <w:t>ездействие) которых обжалуются;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</w:t>
      </w:r>
      <w:r w:rsidR="00B02979">
        <w:rPr>
          <w:rFonts w:ascii="Times New Roman" w:hAnsi="Times New Roman" w:cs="Times New Roman"/>
          <w:sz w:val="28"/>
          <w:szCs w:val="28"/>
        </w:rPr>
        <w:t>быть направлен ответ заявителю;</w:t>
      </w:r>
    </w:p>
    <w:p w:rsidR="00B17A7F" w:rsidRP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</w:t>
      </w:r>
    </w:p>
    <w:p w:rsidR="00B02979" w:rsidRDefault="008014E1" w:rsidP="00F51EE7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>предоставляющего государственную услугу, должностного лица органа, предоставляющего государственную услугу, л</w:t>
      </w:r>
      <w:r w:rsidR="00B02979">
        <w:rPr>
          <w:rFonts w:ascii="Times New Roman" w:hAnsi="Times New Roman"/>
          <w:sz w:val="28"/>
          <w:szCs w:val="28"/>
        </w:rPr>
        <w:t>ибо государственного служащего;</w:t>
      </w:r>
    </w:p>
    <w:p w:rsidR="00F25A3C" w:rsidRPr="001B3C82" w:rsidRDefault="00F51EE7" w:rsidP="00B02979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</w:t>
      </w:r>
      <w:r w:rsidR="00890D02">
        <w:rPr>
          <w:rFonts w:ascii="Times New Roman" w:hAnsi="Times New Roman"/>
          <w:sz w:val="28"/>
          <w:szCs w:val="28"/>
        </w:rPr>
        <w:t>оводы заявителя, либо их копии.</w:t>
      </w:r>
    </w:p>
    <w:p w:rsidR="00F25A3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5.4. Жалоба подается в Министерство в письменной форме, в том числе при личном приеме заявител</w:t>
      </w:r>
      <w:r w:rsidR="00890D02">
        <w:rPr>
          <w:rFonts w:ascii="Times New Roman" w:hAnsi="Times New Roman" w:cs="Times New Roman"/>
          <w:sz w:val="28"/>
          <w:szCs w:val="28"/>
        </w:rPr>
        <w:t>я, или в электронном виде.</w:t>
      </w:r>
    </w:p>
    <w:p w:rsidR="00F25A3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5.5. Поступление жалобы заявителя является основанием для начала процедуры досудебн</w:t>
      </w:r>
      <w:r w:rsidR="00890D02">
        <w:rPr>
          <w:rFonts w:ascii="Times New Roman" w:hAnsi="Times New Roman" w:cs="Times New Roman"/>
          <w:sz w:val="28"/>
          <w:szCs w:val="28"/>
        </w:rPr>
        <w:t>ого (внесудебного) обжалования.</w:t>
      </w:r>
    </w:p>
    <w:p w:rsidR="00F25A3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5.6. Заявитель имеет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 право на получение информации </w:t>
      </w:r>
      <w:r w:rsidRPr="001B3C82">
        <w:rPr>
          <w:rFonts w:ascii="Times New Roman" w:hAnsi="Times New Roman" w:cs="Times New Roman"/>
          <w:sz w:val="28"/>
          <w:szCs w:val="28"/>
        </w:rPr>
        <w:t>и документов, необходимых для обоснования и рассмотрения жало</w:t>
      </w:r>
      <w:r w:rsidR="00890D02">
        <w:rPr>
          <w:rFonts w:ascii="Times New Roman" w:hAnsi="Times New Roman" w:cs="Times New Roman"/>
          <w:sz w:val="28"/>
          <w:szCs w:val="28"/>
        </w:rPr>
        <w:t>бы.</w:t>
      </w:r>
    </w:p>
    <w:p w:rsidR="00F25A3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5.7. Срок рассмотрения жалобы в письменной форме не должен превышать 15 рабо</w:t>
      </w:r>
      <w:r w:rsidR="00890D02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F25A3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5.8. В случае обжалования отказа Министерства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</w:t>
      </w:r>
      <w:r w:rsidR="00890D02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B02979" w:rsidRDefault="008014E1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>5.9. По результатам рассмотрения жалобы министром принима</w:t>
      </w:r>
      <w:r w:rsidR="00B02979">
        <w:rPr>
          <w:rFonts w:ascii="Times New Roman" w:hAnsi="Times New Roman" w:cs="Times New Roman"/>
          <w:sz w:val="28"/>
          <w:szCs w:val="28"/>
        </w:rPr>
        <w:t>ется одно из следующих решений:</w:t>
      </w:r>
    </w:p>
    <w:p w:rsidR="00B02979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решение об удовлетворении жалобы, в том числе в форме отмены принятого решения, исправления доп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ущенных Министерством опечаток </w:t>
      </w:r>
      <w:r w:rsidR="008014E1" w:rsidRPr="001B3C82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522918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02979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8014E1" w:rsidRPr="001B3C82" w:rsidRDefault="00F51EE7" w:rsidP="00B029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- </w:t>
      </w:r>
      <w:r w:rsidR="008014E1" w:rsidRPr="001B3C82">
        <w:rPr>
          <w:rFonts w:ascii="Times New Roman" w:hAnsi="Times New Roman" w:cs="Times New Roman"/>
          <w:sz w:val="28"/>
          <w:szCs w:val="28"/>
        </w:rPr>
        <w:t>решение об отказе в удовлетворении жалобы.</w:t>
      </w:r>
    </w:p>
    <w:p w:rsidR="00F25A3C" w:rsidRPr="001B3C82" w:rsidRDefault="008014E1" w:rsidP="00890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C8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заявителю в письменной форме и по желанию заявителя в электронной форме направляется </w:t>
      </w:r>
      <w:r w:rsidRPr="001B3C82">
        <w:rPr>
          <w:rFonts w:ascii="Times New Roman" w:hAnsi="Times New Roman" w:cs="Times New Roman"/>
          <w:sz w:val="28"/>
          <w:szCs w:val="28"/>
        </w:rPr>
        <w:lastRenderedPageBreak/>
        <w:t>мотивированный ответ о р</w:t>
      </w:r>
      <w:r w:rsidR="00890D02">
        <w:rPr>
          <w:rFonts w:ascii="Times New Roman" w:hAnsi="Times New Roman" w:cs="Times New Roman"/>
          <w:sz w:val="28"/>
          <w:szCs w:val="28"/>
        </w:rPr>
        <w:t>езультатах рассмотрения жалобы.</w:t>
      </w:r>
    </w:p>
    <w:p w:rsidR="00F25A3C" w:rsidRPr="001B3C82" w:rsidRDefault="008014E1" w:rsidP="00890D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59"/>
      <w:r w:rsidRPr="001B3C82">
        <w:rPr>
          <w:rFonts w:ascii="Times New Roman" w:hAnsi="Times New Roman" w:cs="Times New Roman"/>
          <w:sz w:val="28"/>
          <w:szCs w:val="28"/>
        </w:rPr>
        <w:t xml:space="preserve">5.10. </w:t>
      </w:r>
      <w:bookmarkEnd w:id="16"/>
      <w:r w:rsidRPr="001B3C82">
        <w:rPr>
          <w:rFonts w:ascii="Times New Roman" w:hAnsi="Times New Roman" w:cs="Times New Roman"/>
          <w:sz w:val="28"/>
          <w:szCs w:val="28"/>
        </w:rPr>
        <w:t>Если заявитель не удовлетворен решением, принятым в ходе рассмотрения жалобы министром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, или решение не было принято, </w:t>
      </w:r>
      <w:r w:rsidRPr="001B3C82">
        <w:rPr>
          <w:rFonts w:ascii="Times New Roman" w:hAnsi="Times New Roman" w:cs="Times New Roman"/>
          <w:sz w:val="28"/>
          <w:szCs w:val="28"/>
        </w:rPr>
        <w:t>то он в</w:t>
      </w:r>
      <w:r w:rsidR="00996423" w:rsidRPr="001B3C82">
        <w:rPr>
          <w:rFonts w:ascii="Times New Roman" w:hAnsi="Times New Roman" w:cs="Times New Roman"/>
          <w:sz w:val="28"/>
          <w:szCs w:val="28"/>
        </w:rPr>
        <w:t>праве обратиться с жалобой в</w:t>
      </w:r>
      <w:r w:rsidR="0068561C" w:rsidRPr="001B3C82">
        <w:rPr>
          <w:rFonts w:ascii="Times New Roman" w:hAnsi="Times New Roman" w:cs="Times New Roman"/>
          <w:sz w:val="28"/>
          <w:szCs w:val="28"/>
        </w:rPr>
        <w:t xml:space="preserve"> высш</w:t>
      </w:r>
      <w:r w:rsidR="00590E52" w:rsidRPr="001B3C82">
        <w:rPr>
          <w:rFonts w:ascii="Times New Roman" w:hAnsi="Times New Roman" w:cs="Times New Roman"/>
          <w:sz w:val="28"/>
          <w:szCs w:val="28"/>
        </w:rPr>
        <w:t>и</w:t>
      </w:r>
      <w:r w:rsidR="0068561C" w:rsidRPr="001B3C82">
        <w:rPr>
          <w:rFonts w:ascii="Times New Roman" w:hAnsi="Times New Roman" w:cs="Times New Roman"/>
          <w:sz w:val="28"/>
          <w:szCs w:val="28"/>
        </w:rPr>
        <w:t>й исполнительный орган государственной власти</w:t>
      </w:r>
      <w:r w:rsidR="00F9181F" w:rsidRPr="001B3C82">
        <w:rPr>
          <w:rFonts w:ascii="Times New Roman" w:hAnsi="Times New Roman" w:cs="Times New Roman"/>
          <w:sz w:val="28"/>
          <w:szCs w:val="28"/>
        </w:rPr>
        <w:t xml:space="preserve"> </w:t>
      </w:r>
      <w:r w:rsidR="00522918" w:rsidRPr="001B3C8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90D02">
        <w:rPr>
          <w:rFonts w:ascii="Times New Roman" w:hAnsi="Times New Roman" w:cs="Times New Roman"/>
          <w:sz w:val="28"/>
          <w:szCs w:val="28"/>
        </w:rPr>
        <w:t>.</w:t>
      </w:r>
    </w:p>
    <w:p w:rsidR="008014E1" w:rsidRPr="001B3C82" w:rsidRDefault="008014E1" w:rsidP="008014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510"/>
      <w:r w:rsidRPr="001B3C82">
        <w:rPr>
          <w:rFonts w:ascii="Times New Roman" w:hAnsi="Times New Roman" w:cs="Times New Roman"/>
          <w:sz w:val="28"/>
          <w:szCs w:val="28"/>
        </w:rPr>
        <w:t>5.11. Информирован</w:t>
      </w:r>
      <w:r w:rsidR="00CB6C37" w:rsidRPr="001B3C82">
        <w:rPr>
          <w:rFonts w:ascii="Times New Roman" w:hAnsi="Times New Roman" w:cs="Times New Roman"/>
          <w:sz w:val="28"/>
          <w:szCs w:val="28"/>
        </w:rPr>
        <w:t xml:space="preserve">ие заявителей о порядке подачи </w:t>
      </w:r>
      <w:r w:rsidRPr="001B3C82">
        <w:rPr>
          <w:rFonts w:ascii="Times New Roman" w:hAnsi="Times New Roman" w:cs="Times New Roman"/>
          <w:sz w:val="28"/>
          <w:szCs w:val="28"/>
        </w:rPr>
        <w:t>и рассмотрения жалобы осуществляется посредством размещения информации на официальном сайте Министерства, на информационном стенде Министерства, а также посредством консультирования заявителей о порядке обжалования решений и (или) действий (бездействия) Министерства и (или) его должностных лиц либо государственных служащих Министерства, в том числе по телефону, электронной почте Министерства, при личном приеме.</w:t>
      </w:r>
      <w:bookmarkEnd w:id="17"/>
    </w:p>
    <w:p w:rsidR="008014E1" w:rsidRPr="001B3C82" w:rsidRDefault="008014E1" w:rsidP="005D0EB8">
      <w:pPr>
        <w:spacing w:after="0" w:line="240" w:lineRule="auto"/>
      </w:pPr>
    </w:p>
    <w:p w:rsidR="002D6166" w:rsidRPr="001B3C82" w:rsidRDefault="002D6166" w:rsidP="005D0EB8">
      <w:pPr>
        <w:spacing w:after="0" w:line="240" w:lineRule="auto"/>
      </w:pPr>
    </w:p>
    <w:p w:rsidR="00F25A3C" w:rsidRPr="001B3C82" w:rsidRDefault="00F25A3C" w:rsidP="005D0EB8">
      <w:pPr>
        <w:spacing w:after="0" w:line="240" w:lineRule="auto"/>
      </w:pPr>
    </w:p>
    <w:p w:rsidR="00C72116" w:rsidRPr="001B3C82" w:rsidRDefault="00C72116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2116" w:rsidRDefault="00C72116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2979" w:rsidRPr="001B3C82" w:rsidRDefault="00B02979" w:rsidP="005D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02979" w:rsidRPr="001B3C82" w:rsidSect="007E1E6C">
          <w:headerReference w:type="even" r:id="rId28"/>
          <w:headerReference w:type="default" r:id="rId29"/>
          <w:footerReference w:type="default" r:id="rId30"/>
          <w:type w:val="continuous"/>
          <w:pgSz w:w="11905" w:h="16838"/>
          <w:pgMar w:top="1134" w:right="567" w:bottom="1134" w:left="1701" w:header="720" w:footer="567" w:gutter="0"/>
          <w:pgNumType w:start="1"/>
          <w:cols w:space="720"/>
          <w:noEndnote/>
          <w:titlePg/>
          <w:docGrid w:linePitch="299"/>
        </w:sectPr>
      </w:pPr>
    </w:p>
    <w:tbl>
      <w:tblPr>
        <w:tblW w:w="6480" w:type="dxa"/>
        <w:tblInd w:w="3032" w:type="dxa"/>
        <w:tblLook w:val="04A0" w:firstRow="1" w:lastRow="0" w:firstColumn="1" w:lastColumn="0" w:noHBand="0" w:noVBand="1"/>
      </w:tblPr>
      <w:tblGrid>
        <w:gridCol w:w="6480"/>
      </w:tblGrid>
      <w:tr w:rsidR="001B3C82" w:rsidRPr="00993ACE" w:rsidTr="001B3E9B">
        <w:tc>
          <w:tcPr>
            <w:tcW w:w="6480" w:type="dxa"/>
            <w:shd w:val="clear" w:color="auto" w:fill="auto"/>
          </w:tcPr>
          <w:p w:rsidR="00996423" w:rsidRPr="00993ACE" w:rsidRDefault="00996423" w:rsidP="006432F7">
            <w:pPr>
              <w:spacing w:after="0" w:line="240" w:lineRule="auto"/>
              <w:ind w:left="252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ПРИЛОЖЕНИЕ № 1</w:t>
            </w:r>
          </w:p>
          <w:p w:rsidR="001B3E9B" w:rsidRPr="00993ACE" w:rsidRDefault="001B3E9B" w:rsidP="006432F7">
            <w:pPr>
              <w:spacing w:after="0" w:line="240" w:lineRule="auto"/>
              <w:ind w:left="252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423" w:rsidRPr="00993ACE" w:rsidRDefault="00996423" w:rsidP="006432F7">
            <w:pPr>
              <w:spacing w:after="0" w:line="240" w:lineRule="auto"/>
              <w:ind w:left="252"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>к Административному регламенту министерств</w:t>
            </w:r>
            <w:r w:rsidR="001B3E9B"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топливно-энергетического комплекса и жилищно-коммунального хозяйства Краснодарского края предоставления государственной услуги «Утверждение инвестиционных программ субъектов электроэнергетики</w:t>
            </w:r>
            <w:r w:rsidR="006432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отнесенных к числу субъектов, </w:t>
            </w: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>и</w:t>
            </w:r>
            <w:r w:rsidR="006432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нвестиционные программы которых </w:t>
            </w: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>утверждаются</w:t>
            </w:r>
            <w:r w:rsidR="006432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3A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министерством </w:t>
            </w:r>
            <w:r w:rsidR="006432F7">
              <w:rPr>
                <w:rFonts w:ascii="Times New Roman" w:eastAsia="Calibri" w:hAnsi="Times New Roman" w:cs="Times New Roman"/>
                <w:sz w:val="26"/>
                <w:szCs w:val="26"/>
              </w:rPr>
              <w:t>топливно-энергетического комплекса</w:t>
            </w:r>
          </w:p>
        </w:tc>
      </w:tr>
      <w:tr w:rsidR="00996423" w:rsidRPr="00993ACE" w:rsidTr="001B3E9B">
        <w:tc>
          <w:tcPr>
            <w:tcW w:w="6480" w:type="dxa"/>
            <w:shd w:val="clear" w:color="auto" w:fill="auto"/>
          </w:tcPr>
          <w:p w:rsidR="006432F7" w:rsidRDefault="006432F7" w:rsidP="006432F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>и жилищно-коммуна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льного хозяйства</w:t>
            </w:r>
          </w:p>
          <w:p w:rsidR="00996423" w:rsidRPr="00993ACE" w:rsidRDefault="006432F7" w:rsidP="006432F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Краснодарского </w:t>
            </w: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t>края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</w:tr>
    </w:tbl>
    <w:p w:rsidR="00996423" w:rsidRPr="001B3C82" w:rsidRDefault="00996423" w:rsidP="009964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6423" w:rsidRPr="001B3C82" w:rsidRDefault="00996423" w:rsidP="009964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96423" w:rsidRPr="001B3C82" w:rsidRDefault="00996423" w:rsidP="009964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C8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ЗАЯВЛЕНИЕ </w:t>
      </w:r>
    </w:p>
    <w:p w:rsidR="00996423" w:rsidRPr="001B3C82" w:rsidRDefault="00996423" w:rsidP="009964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996423" w:rsidRPr="001B3C82" w:rsidRDefault="00996423" w:rsidP="009964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C82"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инвестиционной программы</w:t>
      </w:r>
    </w:p>
    <w:p w:rsidR="00996423" w:rsidRPr="001B3C82" w:rsidRDefault="00996423" w:rsidP="009964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C82">
        <w:rPr>
          <w:rFonts w:ascii="Times New Roman" w:eastAsia="Calibri" w:hAnsi="Times New Roman" w:cs="Times New Roman"/>
          <w:b/>
          <w:bCs/>
          <w:sz w:val="28"/>
          <w:szCs w:val="28"/>
        </w:rPr>
        <w:t>(корректировки инвестиционной программы)</w:t>
      </w:r>
    </w:p>
    <w:p w:rsidR="00996423" w:rsidRPr="001B3C82" w:rsidRDefault="00996423" w:rsidP="009964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6423" w:rsidRPr="001B3C82" w:rsidRDefault="00996423" w:rsidP="009964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  <w:gridCol w:w="4773"/>
      </w:tblGrid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1. Общая информация о заявителе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1.1. Полное наименование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1.2. ОГРН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1.3. ИНН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1.4. Адрес электронной почты для осуществления информационного взаимодействия с заявителем в рамках предоставления государственной услуги 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 Информация о руководителе (лице, имеющем право действовать от имени Заявителя без доверенности)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2.1. Должность руководителя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2.2. Фамилия, имя, отчество (при наличии) руководителя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3. Информация о контактном лице Заявителя (работнике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Заявителя, с которым будет осуществляться взаимодействие)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1.1. Фамилия, имя, отчество (при наличии) контактного лица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1.2. Телефон контактного лица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1.3. Адрес электронной почты контактного лица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4. Информация о соответствии заявителя критериям, указанным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в пункте 1.3 Административного регламента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4.1. Указать, какому критерию соответствует заявитель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наличие доли Краснодарского края в уставном капитале субъекта электроэнергетики составляет не менее 50 процентов плюс одна голосующая акция; 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    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Да/Нет*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- 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органа исполнительной власти  Краснодарского края в области государственного регулирования цен (тарифов);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Да/Нет*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- субъект электроэнергетики, в уставном капитале к</w:t>
            </w:r>
            <w:r w:rsidR="00B02979">
              <w:rPr>
                <w:rFonts w:ascii="Times New Roman" w:eastAsia="Times New Roman" w:hAnsi="Times New Roman" w:cs="Times New Roman"/>
                <w:sz w:val="26"/>
                <w:szCs w:val="26"/>
              </w:rPr>
              <w:t>оторого участвует Краснодарский край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</w:t>
            </w:r>
            <w:r w:rsidR="00B029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чением установленной мощности 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на 25 МВт и выше;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ind w:left="321" w:hanging="36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Да/Нет*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4.2. Указать «Да», если заявитель не соответствует пункту 1.3 Административного регламента 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t>Да/Нет*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4.3. Указать, установлены ли для заявителя долгосрочные параметры регулирования</w:t>
            </w:r>
          </w:p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t>Да/Нет*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4.4. Указать, является ли Заявитель территориальной сетевой организацией</w:t>
            </w:r>
          </w:p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t>Да/Нет*</w:t>
            </w:r>
          </w:p>
        </w:tc>
      </w:tr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5. Заявление об утверждении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5.1. Если планируется утверждение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новой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инвестиционной программы на следующий период реализации, указать годы начала и окончания периода реализации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Год начала – </w:t>
            </w:r>
          </w:p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t>Год окончания –</w:t>
            </w:r>
          </w:p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5.2. Если планируется утверждение </w:t>
            </w: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изменений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(корректировки инвестиционной программы) в ранее утвержденную инвестиционную 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программу, указать реквизиты приказа органа исполнительной власти Краснодарского края о ее утвержден</w:t>
            </w:r>
            <w:r w:rsidR="00B02979">
              <w:rPr>
                <w:rFonts w:ascii="Times New Roman" w:eastAsia="Times New Roman" w:hAnsi="Times New Roman" w:cs="Times New Roman"/>
                <w:sz w:val="26"/>
                <w:szCs w:val="26"/>
              </w:rPr>
              <w:t>ии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Приказ </w:t>
            </w:r>
            <w:r w:rsidRPr="001B3C82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от ______________ № ___________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5.3. Указать полный электронный адрес места размещения проекта инвестиционной программы (корректировки инвестиционной программы) на Портале государственных услуг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5.4. Дата размещения информации, указанной в пункте 5.3</w:t>
            </w:r>
            <w:r w:rsidR="00B02979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6. Виды проектов, реализация которых предусматривается проектом инвестиционной программы (корректировки инвестиционной программы)</w:t>
            </w:r>
          </w:p>
        </w:tc>
      </w:tr>
      <w:tr w:rsidR="001B3C82" w:rsidRPr="001B3C82" w:rsidTr="003F6067">
        <w:tc>
          <w:tcPr>
            <w:tcW w:w="2521" w:type="pct"/>
          </w:tcPr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6.1. Указать наличие в проекте инвестиционной программы (корректировки инвестиционной программы) инвестиционных проектов, указанных в подпунктах «б» и «в» пункта 19 Правил утверждения инвестиционных программ субъектов электроэнергетики </w:t>
            </w:r>
          </w:p>
        </w:tc>
        <w:tc>
          <w:tcPr>
            <w:tcW w:w="2479" w:type="pct"/>
          </w:tcPr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 </w:t>
            </w:r>
            <w:proofErr w:type="spellStart"/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выше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Да/Нет*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строительство объектов по производству электрической энергии, установленная генерирующая мощность которых превышает 5 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 МВт и выше</w:t>
            </w: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Да/Нет*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sz w:val="26"/>
                <w:szCs w:val="26"/>
              </w:rPr>
              <w:t>- строительство и (или) реконструкция линий электропередачи и (или) трансформаторных и иных подстанций, соответствующих критериям отнесения объектов электросетевого хозяйства к единой национальной (общероссийской) электрической сети, утвержденным Правительством Российской Федерации</w:t>
            </w:r>
          </w:p>
          <w:p w:rsidR="00996423" w:rsidRPr="001B3C82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Да/Нет*</w:t>
            </w:r>
          </w:p>
        </w:tc>
      </w:tr>
      <w:tr w:rsidR="001B3C82" w:rsidRPr="001B3C82" w:rsidTr="003F6067">
        <w:tc>
          <w:tcPr>
            <w:tcW w:w="5000" w:type="pct"/>
            <w:gridSpan w:val="2"/>
          </w:tcPr>
          <w:p w:rsidR="00996423" w:rsidRPr="001B3C82" w:rsidRDefault="00996423" w:rsidP="003F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3C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7. Приложения к заявлению (для всех заявителей, кроме сетевых организаций)</w:t>
            </w:r>
          </w:p>
        </w:tc>
      </w:tr>
      <w:tr w:rsidR="00996423" w:rsidRPr="00993ACE" w:rsidTr="003F6067">
        <w:tc>
          <w:tcPr>
            <w:tcW w:w="2521" w:type="pct"/>
          </w:tcPr>
          <w:p w:rsidR="00996423" w:rsidRPr="00993ACE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3A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финансовый план заявителя, составленный на период реализации проекта инвестиционной программы с разделением по видам деятельности, в том числе регулируемым государством, начиная с 1-го года реализации проекта </w:t>
            </w:r>
            <w:r w:rsidRPr="00993AC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инвестиционной программы, с указанием источников и способов финансирования проекта инвестиционной программы и отчетных показателей исполнения финансового плана заявител</w:t>
            </w:r>
            <w:r w:rsidR="00AC5CE7" w:rsidRPr="00993ACE">
              <w:rPr>
                <w:rFonts w:ascii="Times New Roman" w:eastAsia="Times New Roman" w:hAnsi="Times New Roman" w:cs="Times New Roman"/>
                <w:sz w:val="26"/>
                <w:szCs w:val="26"/>
              </w:rPr>
              <w:t>я за предыдущий и текущий годы;</w:t>
            </w:r>
          </w:p>
          <w:p w:rsidR="00B02979" w:rsidRPr="00993ACE" w:rsidRDefault="002D41FA" w:rsidP="00993ACE">
            <w:pPr>
              <w:pStyle w:val="af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93ACE">
              <w:rPr>
                <w:rFonts w:ascii="Times New Roman" w:hAnsi="Times New Roman"/>
                <w:sz w:val="26"/>
                <w:szCs w:val="26"/>
              </w:rPr>
              <w:t>- материалы, обосновывающие стоимость инвестиционных проектов, предусмотренных проектом инвестиционной программы, содержащие сводку затрат, сводный сметный расчет и пояснительную записку к сметной документации,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(далее - утвержденная проектная документация), и копия решения об утверждении такой проектной документации, а при отсутствии утвержденной проектной документации - сметный расчет стоимости реализации инвестиционного проекта, составленный в ценах, сложившихся ко времени составления такого сметного расчета, в том числе с использованием укрупненных сметных нормативов и другой ценовой информации (в сметном расчете указываются использованные документы и источники ценовой информации), с приложением копий документов, использованных в качестве источников ценовой информации для подготовки сметного расчета (за исключением укрупненных сметных нормативов);</w:t>
            </w:r>
          </w:p>
          <w:p w:rsidR="00996423" w:rsidRPr="00993ACE" w:rsidRDefault="00996423" w:rsidP="00993ACE">
            <w:pPr>
              <w:pStyle w:val="af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93ACE">
              <w:rPr>
                <w:rFonts w:ascii="Times New Roman" w:eastAsia="Times New Roman" w:hAnsi="Times New Roman"/>
                <w:sz w:val="26"/>
                <w:szCs w:val="26"/>
              </w:rPr>
              <w:t>- программа научно-исследовательских и (или) опытно-конструкторских работ на период реализации проекта инвестиционной программы с разбивкой по годам и описанием содержания работ (при наличии таковой);</w:t>
            </w:r>
          </w:p>
          <w:p w:rsidR="00996423" w:rsidRPr="00993ACE" w:rsidRDefault="00996423" w:rsidP="003F6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3ACE">
              <w:rPr>
                <w:rFonts w:ascii="Times New Roman" w:eastAsia="Times New Roman" w:hAnsi="Times New Roman" w:cs="Times New Roman"/>
                <w:sz w:val="26"/>
                <w:szCs w:val="26"/>
              </w:rPr>
              <w:t>- паспорта инвестиционных проектов, предусмотренных проектом инвестиционной программы.</w:t>
            </w:r>
          </w:p>
        </w:tc>
        <w:tc>
          <w:tcPr>
            <w:tcW w:w="2479" w:type="pct"/>
          </w:tcPr>
          <w:p w:rsidR="00996423" w:rsidRPr="00993ACE" w:rsidRDefault="00996423" w:rsidP="003F60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3AC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Приложение на электронном носителе**</w:t>
            </w:r>
          </w:p>
        </w:tc>
      </w:tr>
    </w:tbl>
    <w:p w:rsidR="008014E1" w:rsidRPr="001B3C82" w:rsidRDefault="008014E1" w:rsidP="00993ACE">
      <w:pPr>
        <w:spacing w:after="0" w:line="240" w:lineRule="auto"/>
        <w:rPr>
          <w:rFonts w:ascii="Times New Roman" w:hAnsi="Times New Roman"/>
          <w:sz w:val="28"/>
          <w:szCs w:val="28"/>
        </w:rPr>
        <w:sectPr w:rsidR="008014E1" w:rsidRPr="001B3C82" w:rsidSect="007E1E6C">
          <w:type w:val="continuous"/>
          <w:pgSz w:w="11905" w:h="16838"/>
          <w:pgMar w:top="1134" w:right="567" w:bottom="1134" w:left="1701" w:header="720" w:footer="567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Ind w:w="2802" w:type="dxa"/>
        <w:tblLook w:val="04A0" w:firstRow="1" w:lastRow="0" w:firstColumn="1" w:lastColumn="0" w:noHBand="0" w:noVBand="1"/>
      </w:tblPr>
      <w:tblGrid>
        <w:gridCol w:w="6475"/>
      </w:tblGrid>
      <w:tr w:rsidR="008014E1" w:rsidRPr="001B3C82" w:rsidTr="008F5A55">
        <w:tc>
          <w:tcPr>
            <w:tcW w:w="6475" w:type="dxa"/>
            <w:shd w:val="clear" w:color="auto" w:fill="auto"/>
          </w:tcPr>
          <w:p w:rsidR="008014E1" w:rsidRPr="001B3C82" w:rsidRDefault="008014E1" w:rsidP="008F5A55">
            <w:pPr>
              <w:pStyle w:val="af0"/>
              <w:ind w:left="25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3C82">
              <w:rPr>
                <w:rFonts w:ascii="Times New Roman" w:hAnsi="Times New Roman"/>
                <w:sz w:val="26"/>
                <w:szCs w:val="26"/>
              </w:rPr>
              <w:lastRenderedPageBreak/>
              <w:t>ПРИЛОЖЕНИЕ № 2</w:t>
            </w:r>
          </w:p>
          <w:p w:rsidR="008014E1" w:rsidRPr="001B3C82" w:rsidRDefault="008014E1" w:rsidP="00993ACE">
            <w:pPr>
              <w:pStyle w:val="af0"/>
              <w:ind w:left="2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C82">
              <w:rPr>
                <w:rFonts w:ascii="Times New Roman" w:hAnsi="Times New Roman"/>
                <w:sz w:val="26"/>
                <w:szCs w:val="26"/>
              </w:rPr>
              <w:t xml:space="preserve">к Административному регламенту </w:t>
            </w:r>
            <w:r w:rsidR="00FB4658" w:rsidRPr="001B3C82">
              <w:rPr>
                <w:rFonts w:ascii="Times New Roman" w:hAnsi="Times New Roman"/>
                <w:sz w:val="26"/>
                <w:szCs w:val="26"/>
              </w:rPr>
              <w:t>министерств</w:t>
            </w:r>
            <w:r w:rsidR="004C113F" w:rsidRPr="001B3C82">
              <w:rPr>
                <w:rFonts w:ascii="Times New Roman" w:hAnsi="Times New Roman"/>
                <w:sz w:val="26"/>
                <w:szCs w:val="26"/>
              </w:rPr>
              <w:t>а</w:t>
            </w:r>
            <w:r w:rsidR="00FB4658" w:rsidRPr="001B3C82">
              <w:rPr>
                <w:rFonts w:ascii="Times New Roman" w:hAnsi="Times New Roman"/>
                <w:sz w:val="26"/>
                <w:szCs w:val="26"/>
              </w:rPr>
              <w:t xml:space="preserve"> топливно-энергетического комплекса и жилищно-коммунального хозяйства Краснодарского края</w:t>
            </w:r>
            <w:r w:rsidRPr="001B3C82">
              <w:rPr>
                <w:rFonts w:ascii="Times New Roman" w:hAnsi="Times New Roman"/>
                <w:sz w:val="26"/>
                <w:szCs w:val="26"/>
              </w:rPr>
              <w:t xml:space="preserve"> предоставления государственной услуги «Утверждение инвестиционных программ субъектов электроэнергетики, отнесенных к числу субъектов, инвестиционные программы которых утверждаются </w:t>
            </w:r>
            <w:r w:rsidR="00FB4658" w:rsidRPr="001B3C82">
              <w:rPr>
                <w:rFonts w:ascii="Times New Roman" w:hAnsi="Times New Roman"/>
                <w:sz w:val="26"/>
                <w:szCs w:val="26"/>
              </w:rPr>
              <w:t>министерством топливно-энергетического комплекса и жилищно-коммунального хозяйства Краснодарского края</w:t>
            </w:r>
            <w:r w:rsidR="006432F7">
              <w:rPr>
                <w:rFonts w:ascii="Times New Roman" w:hAnsi="Times New Roman"/>
                <w:sz w:val="26"/>
                <w:szCs w:val="26"/>
              </w:rPr>
              <w:t>»</w:t>
            </w:r>
            <w:r w:rsidR="00FB4658" w:rsidRPr="001B3C82">
              <w:rPr>
                <w:rStyle w:val="af2"/>
                <w:rFonts w:ascii="Times New Roman" w:hAnsi="Times New Roman"/>
                <w:b w:val="0"/>
                <w:color w:val="auto"/>
                <w:szCs w:val="26"/>
              </w:rPr>
              <w:t xml:space="preserve"> </w:t>
            </w:r>
          </w:p>
        </w:tc>
      </w:tr>
    </w:tbl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3C82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C82">
        <w:rPr>
          <w:rFonts w:ascii="Times New Roman" w:hAnsi="Times New Roman"/>
          <w:b/>
          <w:bCs/>
          <w:sz w:val="28"/>
          <w:szCs w:val="28"/>
        </w:rPr>
        <w:t xml:space="preserve">общей структуры последовательности действий при предоставлении государственной услуги «Утверждение инвестиционных программ субъектов электроэнергетики, отнесенных к числу субъектов, инвестиционные программы которых утверждаются </w:t>
      </w:r>
      <w:bookmarkStart w:id="18" w:name="Par234"/>
      <w:bookmarkEnd w:id="18"/>
      <w:r w:rsidR="00FB4658" w:rsidRPr="001B3C82">
        <w:rPr>
          <w:rFonts w:ascii="Times New Roman" w:hAnsi="Times New Roman"/>
          <w:b/>
          <w:bCs/>
          <w:sz w:val="28"/>
          <w:szCs w:val="28"/>
        </w:rPr>
        <w:t>министерством топливно-энергетического комплекса и жилищно-коммунального хозяйства Краснодарского края</w:t>
      </w:r>
      <w:r w:rsidR="007C18E0">
        <w:rPr>
          <w:rFonts w:ascii="Times New Roman" w:hAnsi="Times New Roman"/>
          <w:b/>
          <w:bCs/>
          <w:sz w:val="28"/>
          <w:szCs w:val="28"/>
        </w:rPr>
        <w:t>»</w:t>
      </w: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14E1" w:rsidRPr="001B3C82" w:rsidRDefault="008014E1" w:rsidP="008014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168910</wp:posOffset>
                </wp:positionV>
                <wp:extent cx="3551555" cy="457200"/>
                <wp:effectExtent l="0" t="0" r="1079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15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4D" w:rsidRPr="00C56FCF" w:rsidRDefault="00EC0F4D" w:rsidP="008014E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outlineLvl w:val="2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Рассмотрение заявления и прилагаемых к нему материалов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90pt;margin-top:13.3pt;width:279.6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iGTAIAAFoEAAAOAAAAZHJzL2Uyb0RvYy54bWysVM2O0zAQviPxDpbvNE1pYDdqulp1KUJa&#10;YKWFB3Acp7FwbDN2my4npL0i8Qg8BBfEzz5D+kZMnGzpAidEDpbHM/78zTczmZ1sa0U2Apw0OqPx&#10;aEyJ0NwUUq8y+vrV8sERJc4zXTBltMjolXD0ZH7/3qyxqZiYyqhCAEEQ7dLGZrTy3qZR5HglauZG&#10;xgqNztJAzTyasIoKYA2i1yqajMePosZAYcFw4RyenvVOOg/4ZSm4f1mWTniiMorcfFghrHm3RvMZ&#10;S1fAbCX5QIP9A4uaSY2P7qHOmGdkDfIPqFpyMM6UfsRNHZmylFyEHDCbePxbNpcVsyLkguI4u5fJ&#10;/T9Y/mJzAUQWGZ1MKdGsxhq1n3bvdx/b7+3N7rr93N6033Yf2h/tl/YrwSBUrLEuxYuX9gK6nJ09&#10;N/yNI9osKqZX4hTANJVgBfKMu/jozoXOcHiV5M1zU+B7bO1NEG9bQt0BoixkG2p0ta+R2HrC8fBh&#10;ksRJklDC0TdNHmMThCdYenvbgvNPhalJt8koYA8EdLY5d75jw9LbkMDeKFkspVLBgFW+UEA2DPtl&#10;Gb4B3R2GKU2ajB4nkyQg3/G5Q4hx+P4GUUuPja9kndGjfRBLO9me6CK0pWdS9XukrPSgYyddXwK/&#10;zbdDNXJTXKGiYPoGx4HETWXgHSUNNndG3ds1A0GJeqaxKsfxdNpNQzCCiJTAoSc/9DDNESqjnpJ+&#10;u/D9BK0tyFWFL8VBBm1OsZKlDCJ3Ve5ZDbyxgYP2w7B1E3Joh6hfv4T5TwAAAP//AwBQSwMEFAAG&#10;AAgAAAAhAI7UtJ/dAAAACQEAAA8AAABkcnMvZG93bnJldi54bWxMj0FPhDAUhO8m/ofmmXhzWyFB&#10;QMrGaNbE4y578faAJ6C0JbTsor/e58k9TmYy802xXc0oTjT7wVkN9xsFgmzj2sF2Go7V7i4F4QPa&#10;FkdnScM3ediW11cF5q072z2dDqETXGJ9jhr6EKZcSt/0ZNBv3ESWvQ83Gwws5062M5653IwyUiqR&#10;BgfLCz1O9NxT83VYjIZ6iI74s69elcl2cXhbq8/l/UXr25v16RFEoDX8h+EPn9GhZKbaLbb1YmSd&#10;Kv4SNERJAoIDD3EWg6g1ZGkCsizk5YPyFwAA//8DAFBLAQItABQABgAIAAAAIQC2gziS/gAAAOEB&#10;AAATAAAAAAAAAAAAAAAAAAAAAABbQ29udGVudF9UeXBlc10ueG1sUEsBAi0AFAAGAAgAAAAhADj9&#10;If/WAAAAlAEAAAsAAAAAAAAAAAAAAAAALwEAAF9yZWxzLy5yZWxzUEsBAi0AFAAGAAgAAAAhACh8&#10;iIZMAgAAWgQAAA4AAAAAAAAAAAAAAAAALgIAAGRycy9lMm9Eb2MueG1sUEsBAi0AFAAGAAgAAAAh&#10;AI7UtJ/dAAAACQEAAA8AAAAAAAAAAAAAAAAApgQAAGRycy9kb3ducmV2LnhtbFBLBQYAAAAABAAE&#10;APMAAACwBQAAAAA=&#10;">
                <v:textbox>
                  <w:txbxContent>
                    <w:p w:rsidR="00EC0F4D" w:rsidRPr="00C56FCF" w:rsidRDefault="00EC0F4D" w:rsidP="008014E1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outlineLvl w:val="2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Рассмотрение заявления и прилагаемых к нему материалов</w:t>
                      </w:r>
                    </w:p>
                  </w:txbxContent>
                </v:textbox>
              </v:rect>
            </w:pict>
          </mc:Fallback>
        </mc:AlternateContent>
      </w: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7160894</wp:posOffset>
                </wp:positionH>
                <wp:positionV relativeFrom="paragraph">
                  <wp:posOffset>125095</wp:posOffset>
                </wp:positionV>
                <wp:extent cx="0" cy="419100"/>
                <wp:effectExtent l="95250" t="0" r="57150" b="5715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8F2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563.85pt;margin-top:9.85pt;width:0;height:33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ROHQIAAOoDAAAOAAAAZHJzL2Uyb0RvYy54bWysU82O0zAQviPxDpbvNEnZom3UdCVaymWB&#10;lRYeYOo4iYVjW7Zp2tvCC+wj8ApcOPCjfYb0jRg7bdmFG+IyGs/Pl2/mm8wutq0kG26d0Kqg2Sil&#10;hCumS6Hqgr57u3pyTonzoEqQWvGC7rijF/PHj2adyflYN1qW3BIEUS7vTEEb702eJI41vAU30oYr&#10;TFbatuDxaeuktNAheiuTcZo+SzptS2M1485hdDkk6TziVxVn/k1VOe6JLChy89HaaNfBJvMZ5LUF&#10;0wh2oAH/wKIFofCjJ6gleCAfrPgLqhXMaqcrP2K6TXRVCcbjDDhNlv4xzXUDhsdZcDnOnNbk/h8s&#10;e725skSUBR0/pURBixr1n/c3+9v+Z/9lf0v2H/s7NPtP+5v+a/+j/97f9d8IFuPmOuNyBFioKxtm&#10;Z1t1bS41e+8wlzxIhoczQ9m2sm0ox+HJNiqxOynBt56wIcgwepZNszSKlEB+7DPW+ZdctyQ4BXXe&#10;gqgbv9BKodzaZlEI2Fw6H3hAfmwIH1V6JaSMqktFuoJOJ+MJJQzw9ioJHt3W4DacqikBWeNRM28j&#10;otNSlKE74DhbrxfSkg3gYZ2tzrPny6GogZIP0ekkHbhjNfhXuhzCWXqMI7UDTKT5AD9wXoJrhp6Y&#10;Gm7Vg5AvVEn8zqBUYK3uQgKxpArEeDz6w+y/1x68tS53V/aoDR5UbDscf7jY+2/07/+i818AAAD/&#10;/wMAUEsDBBQABgAIAAAAIQDfCgUm3wAAAAsBAAAPAAAAZHJzL2Rvd25yZXYueG1sTI9BT8MwDIXv&#10;SPyHyEjcWNpKrKM0nSakSTuAxAoSO3qNaTqapGqyrfx7PHGAk/3sp+fP5XKyvTjRGDrvFKSzBAS5&#10;xuvOtQre39Z3CxAhotPYe0cKvinAsrq+KrHQ/uy2dKpjKzjEhQIVmBiHQsrQGLIYZn4gx7tPP1qM&#10;LMdW6hHPHG57mSXJXFrsHF8wONCToearPloFH5t0ntY7s6K4Prw8v2Y73B42St3eTKtHEJGm+GeG&#10;Cz6jQ8VMe390OoiedZrlOXu5e+B6cfxO9goW9znIqpT/f6h+AAAA//8DAFBLAQItABQABgAIAAAA&#10;IQC2gziS/gAAAOEBAAATAAAAAAAAAAAAAAAAAAAAAABbQ29udGVudF9UeXBlc10ueG1sUEsBAi0A&#10;FAAGAAgAAAAhADj9If/WAAAAlAEAAAsAAAAAAAAAAAAAAAAALwEAAF9yZWxzLy5yZWxzUEsBAi0A&#10;FAAGAAgAAAAhACu0dE4dAgAA6gMAAA4AAAAAAAAAAAAAAAAALgIAAGRycy9lMm9Eb2MueG1sUEsB&#10;Ai0AFAAGAAgAAAAhAN8KBSbfAAAACwEAAA8AAAAAAAAAAAAAAAAAdwQAAGRycy9kb3ducmV2Lnht&#10;bFBLBQYAAAAABAAEAPMAAACD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100330</wp:posOffset>
                </wp:positionV>
                <wp:extent cx="0" cy="334010"/>
                <wp:effectExtent l="60960" t="6985" r="53340" b="2095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4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6B271" id="Прямая соединительная линия 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7.9pt" to="22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JHaZgIAAIMEAAAOAAAAZHJzL2Uyb0RvYy54bWysVMFuEzEQvSPxD5bv6WbTbWhX2VQom8Ch&#10;QKWWD3DW3qyF17ZsN5sIIVHOSP0EfoEDSJUKfMPmj/A425TABSFycMbjmTdvnsc7Ol3VAi2ZsVzJ&#10;DMcHfYyYLBTlcpHh15ez3jFG1hFJiVCSZXjNLD4dP340anTKBqpSgjKDPIi0aaMzXDmn0yiyRcVq&#10;Yg+UZtIflsrUxPmtWUTUkMaj1yIa9PvDqFGGaqMKZq335ttDPA74ZckK96osLXNIZNhzc2E1YZ3D&#10;Go1HJF0YoitedDTIP7CoCZe+6A4qJ46gK8P/gKp5YZRVpTsoVB2psuQFCz34buL+b91cVESz0IsX&#10;x+qdTPb/wRYvl+cGcZrhIUaS1P6K2k+b95ub9lv7eXODNtftj/Zr+6W9bb+3t5sP3r7bfPQ2HLZ3&#10;nfsGDUHJRtvUA07kuQEtipW80GeqeGORVJOKyAULHV2utS8TQ0a0lwIbqz2fefNCUR9DrpwKsq5K&#10;U6NScP0cEgHcS4dW4R7Xu3tkK4eKrbPw3sPDxGsaypAUECBPG+ueMVUjMDIsuASFSUqWZ9YBo4cQ&#10;cEs140KEKRESNRk+ORochQSrBKdwCGHWLOYTYdCSwJyFX1d3L8yoK0kDWMUInXa2I1x4G7mgizPc&#10;KyUYhmo1oxgJ5p8WWFt6QkJF36sn3FnbUXt70j+ZHk+Pk14yGE57ST/Pe09nk6Q3nMVPjvLDfDLJ&#10;43dAPk7SilPKJPC/H/s4+bux6h7gdmB3g78TKtpHD4p6svf/gXS4drjp7czMFV2fG+gOJsBPegju&#10;XiU8pV/3Ierh2zH+CQAA//8DAFBLAwQUAAYACAAAACEA5z7yId4AAAAJAQAADwAAAGRycy9kb3du&#10;cmV2LnhtbEyPQUvDQBCF74L/YRnBm91UklJjNkVEwZNoK4K3bXZMYrOzMTttor/eKR70OO893ryv&#10;WE2+UwccYhvIwHyWgEKqgmupNvCyub9YgopsydkuEBr4wgir8vSksLkLIz3jYc21khKKuTXQMPe5&#10;1rFq0Ns4Cz2SeO9h8JblHGrtBjtKue/0ZZIstLctyYfG9njbYLVb772Bq82Yhadh95rO28+377sP&#10;7h8e2Zjzs+nmGhTjxH9hOM6X6VDKpm3Yk4uqM5BmibCwGJkgSOBX2BpYLFPQZaH/E5Q/AAAA//8D&#10;AFBLAQItABQABgAIAAAAIQC2gziS/gAAAOEBAAATAAAAAAAAAAAAAAAAAAAAAABbQ29udGVudF9U&#10;eXBlc10ueG1sUEsBAi0AFAAGAAgAAAAhADj9If/WAAAAlAEAAAsAAAAAAAAAAAAAAAAALwEAAF9y&#10;ZWxzLy5yZWxzUEsBAi0AFAAGAAgAAAAhACS8kdpmAgAAgwQAAA4AAAAAAAAAAAAAAAAALgIAAGRy&#10;cy9lMm9Eb2MueG1sUEsBAi0AFAAGAAgAAAAhAOc+8iHeAAAACQEAAA8AAAAAAAAAAAAAAAAAwAQA&#10;AGRycy9kb3ducmV2LnhtbFBLBQYAAAAABAAEAPMAAADLBQAAAAA=&#10;">
                <v:stroke endarrow="block"/>
              </v:line>
            </w:pict>
          </mc:Fallback>
        </mc:AlternateContent>
      </w: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121920</wp:posOffset>
                </wp:positionV>
                <wp:extent cx="3543300" cy="760730"/>
                <wp:effectExtent l="0" t="0" r="19050" b="2032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4D" w:rsidRPr="00646DD8" w:rsidRDefault="00EC0F4D" w:rsidP="008014E1">
                            <w:pPr>
                              <w:pStyle w:val="af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Получение заключений на инвестиционную программу от заинтересованных организаций и </w:t>
                            </w:r>
                            <w:r w:rsidRPr="0052291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Региональн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ой</w:t>
                            </w:r>
                            <w:r w:rsidRPr="0052291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энергетическ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ой</w:t>
                            </w:r>
                            <w:r w:rsidRPr="0052291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комисси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52291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— департамент</w:t>
                            </w:r>
                            <w:r w:rsidR="0044017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52291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цен и тарифов Краснодарского края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7" style="position:absolute;left:0;text-align:left;margin-left:90pt;margin-top:9.6pt;width:279pt;height: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UvWAIAAG4EAAAOAAAAZHJzL2Uyb0RvYy54bWysVM2O0zAQviPxDpbvbNK/7TZqulp1WYS0&#10;wEoLD+A6TmLh2GbsNi0nJK5IPAIPwQXxs8+QvhETpy1d4ITIwfJ4xp9nvm8m0/N1pchKgJNGp7R3&#10;ElMiNDeZ1EVKX728enRGifNMZ0wZLVK6EY6ezx4+mNY2EX1TGpUJIAiiXVLblJbe2ySKHC9FxdyJ&#10;sUKjMzdQMY8mFFEGrEb0SkX9OD6NagOZBcOFc3h62TnpLODnueD+RZ474YlKKebmwwphXbRrNJuy&#10;pABmS8l3abB/yKJiUuOjB6hL5hlZgvwDqpIcjDO5P+GmikyeSy5CDVhNL/6tmtuSWRFqQXKcPdDk&#10;/h8sf766ASIz1G5CiWYVatR82r7bfmy+N3fb983n5q75tv3Q/Gi+NF8JBiFjtXUJXry1N9DW7Oy1&#10;4a8d0WZeMl2ICwBTl4JlmGevjY/uXWgNh1fJon5mMnyPLb0J5K1zqFpApIWsg0abg0Zi7QnHw8Fo&#10;OBjEKCVH3/g0Hg+CiBFL9rctOP9EmIq0m5QC9kBAZ6tr59tsWLIPCdkbJbMrqVQwoFjMFZAVw365&#10;Cl8oAIs8DlOa1CmdjPojSpgqsPO5h/DIvTB3jBaH729olfQ4A0pWKT07BLGkZfCxzkKHeiZVt8fs&#10;ld5R2rLYqeHXi3Wn4l6fhck2yDGYruVxRHFTGnhLSY3tnlL3ZslAUKKeatRp0hsO2/kIxnA07qMB&#10;x57FsYdpjlBd1aQz5r6bqqUFWZT4Vi/woc0FqpvLQHyrfJfXrgBs6qDHbgDbqTm2Q9Sv38TsJwAA&#10;AP//AwBQSwMEFAAGAAgAAAAhADpLvgDeAAAACgEAAA8AAABkcnMvZG93bnJldi54bWxMT8tOwzAQ&#10;vCPxD9YicUHUppUgTeNUEQIhRA8k5dKbGy9JRLyOYjcNf89ygtvOQ7Mz2XZ2vZhwDJ0nDXcLBQKp&#10;9rajRsPH/vk2ARGiIWt6T6jhGwNs88uLzKTWn6nEqYqN4BAKqdHQxjikUoa6RWfCwg9IrH360ZnI&#10;cGykHc2Zw10vl0rdS2c64g+tGfCxxfqrOjkNB7/zT4XCl6Hdv8bppijf3qtS6+urudiAiDjHPzP8&#10;1ufqkHOnoz+RDaJnnCjeEvlYL0Gw4WGVMHFkYrVWIPNM/p+Q/wAAAP//AwBQSwECLQAUAAYACAAA&#10;ACEAtoM4kv4AAADhAQAAEwAAAAAAAAAAAAAAAAAAAAAAW0NvbnRlbnRfVHlwZXNdLnhtbFBLAQIt&#10;ABQABgAIAAAAIQA4/SH/1gAAAJQBAAALAAAAAAAAAAAAAAAAAC8BAABfcmVscy8ucmVsc1BLAQIt&#10;ABQABgAIAAAAIQDEJrUvWAIAAG4EAAAOAAAAAAAAAAAAAAAAAC4CAABkcnMvZTJvRG9jLnhtbFBL&#10;AQItABQABgAIAAAAIQA6S74A3gAAAAoBAAAPAAAAAAAAAAAAAAAAALIEAABkcnMvZG93bnJldi54&#10;bWxQSwUGAAAAAAQABADzAAAAvQUAAAAA&#10;">
                <v:textbox>
                  <w:txbxContent>
                    <w:p w:rsidR="00EC0F4D" w:rsidRPr="00646DD8" w:rsidRDefault="00EC0F4D" w:rsidP="008014E1">
                      <w:pPr>
                        <w:pStyle w:val="af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Получение заключений на инвестиционную программу от заинтересованных организаций и </w:t>
                      </w:r>
                      <w:r w:rsidRPr="0052291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Региональн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ой</w:t>
                      </w:r>
                      <w:r w:rsidRPr="00522918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энергетическ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ой</w:t>
                      </w:r>
                      <w:r w:rsidRPr="00522918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комисси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</w:t>
                      </w:r>
                      <w:r w:rsidRPr="00522918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— департамент</w:t>
                      </w:r>
                      <w:r w:rsidR="0044017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</w:t>
                      </w:r>
                      <w:r w:rsidRPr="00522918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цен и тарифов Краснодарского края</w:t>
                      </w:r>
                    </w:p>
                  </w:txbxContent>
                </v:textbox>
              </v:rect>
            </w:pict>
          </mc:Fallback>
        </mc:AlternateContent>
      </w: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62336" behindDoc="0" locked="0" layoutInCell="1" allowOverlap="1">
                <wp:simplePos x="0" y="0"/>
                <wp:positionH relativeFrom="column">
                  <wp:posOffset>7658734</wp:posOffset>
                </wp:positionH>
                <wp:positionV relativeFrom="paragraph">
                  <wp:posOffset>156845</wp:posOffset>
                </wp:positionV>
                <wp:extent cx="0" cy="510540"/>
                <wp:effectExtent l="95250" t="0" r="57150" b="6096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21801" id="Прямая со стрелкой 15" o:spid="_x0000_s1026" type="#_x0000_t32" style="position:absolute;margin-left:603.05pt;margin-top:12.35pt;width:0;height:40.2pt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l80HQIAAOoDAAAOAAAAZHJzL2Uyb0RvYy54bWysU82O0zAQviPxDpbvNGm1RbtR05VoKZcF&#10;Ki08wNRxEgvHtmzTtLeFF9hH4BW47IEf7TMkb8TYacsu3BAXazzj+TLffF9ml7tGki23TmiV0/Eo&#10;pYQrpguhqpy+f7d6dk6J86AKkFrxnO65o5fzp09mrcn4RNdaFtwSBFEua01Oa+9NliSO1bwBN9KG&#10;KyyW2jbg8WqrpLDQInojk0maPk9abQtjNePOYXY5FOk84pclZ/5tWTruicwpzubjaeO5CWcyn0FW&#10;WTC1YIcx4B+maEAo/OgJagkeyEcr/oJqBLPa6dKPmG4SXZaC8cgB2YzTP9hc12B45ILLcea0Jvf/&#10;YNmb7doSUaB2U0oUNKhR96W/6W+7n93X/pb0n7p7PPrP/U131/3ovnf33TeCj3FzrXEZAizU2gbu&#10;bKeuzZVmHxzWkkfFcHFmeLYrbROeI3myi0rsT0rwnSdsSDLMTsfp9CyKlEB27DPW+VdcNyQEOXXe&#10;gqhqv9BKodzajqMQsL1yPswB2bEhfFTplZAyqi4VaXN6MZ0gcQbovVKCx7AxuA2nKkpAVmhq5m1E&#10;dFqKInQHHGerzUJasgU01tnqfPxiOTyqoeBD9mKapgeDOfCvdTGkkdIhj6MdYOKYj/DDzEtw9dAT&#10;S4NXPQj5UhXE7w1KBdbqNhQQS6owGI+mP3D/vfYQbXSxX9ujNmio2HYwf3DswzvGD3/R+S8AAAD/&#10;/wMAUEsDBBQABgAIAAAAIQA4Hd8i4AAAAAwBAAAPAAAAZHJzL2Rvd25yZXYueG1sTI/BTsMwEETv&#10;SPyDtUjcqO0IAgpxqgqpUg8g0YBEj268xCnxOordNvx9XfUAt53d0eybcj65nh1wDJ0nBXImgCE1&#10;3nTUKvj8WN49AQtRk9G9J1TwiwHm1fVVqQvjj7TGQx1blkIoFFqBjXEoOA+NRafDzA9I6fbtR6dj&#10;kmPLzaiPKdz1PBMi5053lD5YPeCLxean3jsFXyuZy3pjFxiXu7fX92yj17uVUrc30+IZWMQp/pnh&#10;jJ/QoUpMW78nE1ifdCZymbwKsvtHYGfHZbNNk3iQwKuS/y9RnQAAAP//AwBQSwECLQAUAAYACAAA&#10;ACEAtoM4kv4AAADhAQAAEwAAAAAAAAAAAAAAAAAAAAAAW0NvbnRlbnRfVHlwZXNdLnhtbFBLAQIt&#10;ABQABgAIAAAAIQA4/SH/1gAAAJQBAAALAAAAAAAAAAAAAAAAAC8BAABfcmVscy8ucmVsc1BLAQIt&#10;ABQABgAIAAAAIQB1Nl80HQIAAOoDAAAOAAAAAAAAAAAAAAAAAC4CAABkcnMvZTJvRG9jLnhtbFBL&#10;AQItABQABgAIAAAAIQA4Hd8i4AAAAAwBAAAPAAAAAAAAAAAAAAAAAHcEAABkcnMvZG93bnJldi54&#10;bWxQSwUGAAAAAAQABADzAAAAhAUAAAAA&#10;" strokecolor="#4a7ebb">
                <v:stroke endarrow="open"/>
                <o:lock v:ext="edit" shapetype="f"/>
              </v:shape>
            </w:pict>
          </mc:Fallback>
        </mc:AlternateContent>
      </w: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86360</wp:posOffset>
                </wp:positionV>
                <wp:extent cx="0" cy="334010"/>
                <wp:effectExtent l="60960" t="12700" r="53340" b="152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4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CF2A7" id="Прямая соединительная линия 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6.8pt" to="126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5JFZgIAAIMEAAAOAAAAZHJzL2Uyb0RvYy54bWysVM1uEzEQviPxDpbv6WbTbWlX3VQom8CB&#10;n0otD+DY3qyF17ZsN5sIIQFnpD4Cr8ABpEoFnmHzRoydbUrhghA5OOPxzDfffB7vyemqkWjJrRNa&#10;FTjdG2LEFdVMqEWBX13MBkcYOU8UI1IrXuA1d/h0/PDBSWtyPtK1loxbBCDK5a0pcO29yZPE0Zo3&#10;xO1pwxUcVto2xMPWLhJmSQvojUxGw+Fh0mrLjNWUOwfecnuIxxG/qjj1L6vKcY9kgYGbj6uN6zys&#10;yfiE5AtLTC1oT4P8A4uGCAVFd1Al8QRdWvEHVCOo1U5Xfo/qJtFVJSiPPUA36fC3bs5rYnjsBcRx&#10;ZieT+3+w9MXyzCLBCpxhpEgDV9R92rzbXHXfus+bK7R53/3ovnZfuuvue3e9+QD2zeYj2OGwu+nd&#10;VygLSrbG5QA4UWc2aEFX6tw80/S1Q0pPaqIWPHZ0sTZQJg0Zyb2UsHEG+Mzb55pBDLn0Osq6qmyD&#10;KinM05AYwEE6tIr3uN7dI195RLdOCt79/Qw0jWVIHhBCnrHOP+G6QcEosBQqKExysnzmfGB0FxLc&#10;Ss+ElHFKpEJtgY8PRgcxwWkpWDgMYc4u5hNp0ZKEOYu/vu69MKsvFYtgNSds2tueCAk28lEXbwUo&#10;JTkO1RrOMJIcnlawtvSkChWhVyDcW9tRe3M8PJ4eTY+yQTY6nA6yYVkOHs8m2eBwlj46KPfLyaRM&#10;3wbyaZbXgjGuAv/bsU+zvxur/gFuB3Y3+DuhkvvoUVEge/sfScdrDze9nZm5ZuszG7oLEwCTHoP7&#10;Vxme0q/7GHX37Rj/BAAA//8DAFBLAwQUAAYACAAAACEATZ1nEt4AAAAJAQAADwAAAGRycy9kb3du&#10;cmV2LnhtbEyPQUvDQBCF74L/YRnBm9002qAxmyKi4ElsK4K3bTImsdnZuDttor/eEQ96nPceb75X&#10;LCfXqwOG2HkyMJ8loJAqX3fUGHje3J9dgopsqba9JzTwiRGW5fFRYfPaj7TCw5obJSUUc2ugZR5y&#10;rWPVorNx5gck8d58cJblDI2ugx2l3PU6TZJMO9uRfGjtgLctVrv13hm42owL/xR2Lxfz7uP16+6d&#10;h4dHNub0ZLq5BsU48V8YfvAFHUph2vo91VH1BtJFKltYjPMMlAR+ha2BLEtBl4X+v6D8BgAA//8D&#10;AFBLAQItABQABgAIAAAAIQC2gziS/gAAAOEBAAATAAAAAAAAAAAAAAAAAAAAAABbQ29udGVudF9U&#10;eXBlc10ueG1sUEsBAi0AFAAGAAgAAAAhADj9If/WAAAAlAEAAAsAAAAAAAAAAAAAAAAALwEAAF9y&#10;ZWxzLy5yZWxzUEsBAi0AFAAGAAgAAAAhAJ2nkkVmAgAAgwQAAA4AAAAAAAAAAAAAAAAALgIAAGRy&#10;cy9lMm9Eb2MueG1sUEsBAi0AFAAGAAgAAAAhAE2dZxLeAAAACQEAAA8AAAAAAAAAAAAAAAAAwAQA&#10;AGRycy9kb3ducmV2LnhtbFBLBQYAAAAABAAEAPMAAADLBQAAAAA=&#10;">
                <v:stroke endarrow="block"/>
              </v:line>
            </w:pict>
          </mc:Fallback>
        </mc:AlternateContent>
      </w:r>
    </w:p>
    <w:p w:rsidR="008014E1" w:rsidRPr="001B3C82" w:rsidRDefault="008014E1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9085580</wp:posOffset>
                </wp:positionH>
                <wp:positionV relativeFrom="paragraph">
                  <wp:posOffset>179705</wp:posOffset>
                </wp:positionV>
                <wp:extent cx="720725" cy="802640"/>
                <wp:effectExtent l="0" t="0" r="22225" b="1651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20725" cy="80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4D" w:rsidRPr="00C56FCF" w:rsidRDefault="00EC0F4D" w:rsidP="008014E1">
                            <w:pPr>
                              <w:pStyle w:val="af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715.4pt;margin-top:14.15pt;width:56.75pt;height:63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g9/UQIAAGoEAAAOAAAAZHJzL2Uyb0RvYy54bWysVM2O0zAQviPxDpbvNGnV7k/UdLXqUkBa&#10;YKWFB3Acp7FwbDN2my4nJK5IPAIPwQXxs8+QvhFjp+qWH3FA+GB5MjOfZ77Pk+nZplFkLcBJo3M6&#10;HKSUCM1NKfUypy9fLB6cUOI80yVTRouc3ghHz2b3701bm4mRqY0qBRAE0S5rbU5r722WJI7XomFu&#10;YKzQ6KwMNMyjCcukBNYieqOSUZoeJa2B0oLhwjn8etE76SziV5Xg/nlVOeGJyinW5uMOcS/Cnsym&#10;LFsCs7XkuzLYP1TRMKnx0j3UBfOMrED+BtVIDsaZyg+4aRJTVZKL2AN2M0x/6ea6ZlbEXpAcZ/c0&#10;uf8Hy5+tr4DIErUbUaJZgxp1H7dvtx+6b93t9l33qbvtvm7fd9+7z90XgkHIWGtdhonX9gpCz85e&#10;Gv7KEW3mNdNLcQ5g2lqwEuschvjkp4RgOEwlRfvUlHgfW3kTydtU0JBKSfs4JAZoJIhsolo3e7XE&#10;xhOOH49H6fFoQglH10k6OhpHNROWBZiQbMH5R8I0JBxyCvgYIihbXzofyroLiW0YJcuFVCoasCzm&#10;Csia4cNZxBU7wW4Pw5QmbU5PJ1jH3yHSuP4E0UiPE6BkE7oIKwSxLPD3UJfx7JlU/RlLVnpHaOCw&#10;18Jvik3UcK9OYcobZBhM/+BxQPFQG3hDSYuPPafu9YqBoEQ90ajS6XCM7BEfjfEEmaUEDj3FoYdp&#10;jlA59ZT0x7nvJ2plQS5rvKkXT5tzVLaSkeugel/Vrnx80FGC3fCFiTm0Y9TdL2L2AwAA//8DAFBL&#10;AwQUAAYACAAAACEAZQS6xN4AAAAMAQAADwAAAGRycy9kb3ducmV2LnhtbEyPQUvDQBCF74L/YRnB&#10;m92YRC1pNkUEQS8Fq9DrJjsmodnZsLtNk3/v1Ive3mMeb75Xbmc7iAl96B0puF8lIJAaZ3pqFXx9&#10;vt6tQYSoyejBESpYMMC2ur4qdWHcmT5w2sdWcAmFQivoYhwLKUPTodVh5UYkvn07b3Vk61tpvD5z&#10;uR1kmiSP0uqe+EOnR3zpsDnuT1bB27ir331ql11e53KZmyxMh4NStzfz8wZExDn+heGCz+hQMVPt&#10;TmSCGNjnWcLsUUG6zkBcEg95zqr+VU8gq1L+H1H9AAAA//8DAFBLAQItABQABgAIAAAAIQC2gziS&#10;/gAAAOEBAAATAAAAAAAAAAAAAAAAAAAAAABbQ29udGVudF9UeXBlc10ueG1sUEsBAi0AFAAGAAgA&#10;AAAhADj9If/WAAAAlAEAAAsAAAAAAAAAAAAAAAAALwEAAF9yZWxzLy5yZWxzUEsBAi0AFAAGAAgA&#10;AAAhAK5qD39RAgAAagQAAA4AAAAAAAAAAAAAAAAALgIAAGRycy9lMm9Eb2MueG1sUEsBAi0AFAAG&#10;AAgAAAAhAGUEusTeAAAADAEAAA8AAAAAAAAAAAAAAAAAqwQAAGRycy9kb3ducmV2LnhtbFBLBQYA&#10;AAAABAAEAPMAAAC2BQAAAAA=&#10;">
                <v:textbox>
                  <w:txbxContent>
                    <w:p w:rsidR="00EC0F4D" w:rsidRPr="00C56FCF" w:rsidRDefault="00EC0F4D" w:rsidP="008014E1">
                      <w:pPr>
                        <w:pStyle w:val="af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запросов</w:t>
                      </w:r>
                    </w:p>
                  </w:txbxContent>
                </v:textbox>
              </v:rect>
            </w:pict>
          </mc:Fallback>
        </mc:AlternateContent>
      </w: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7247890</wp:posOffset>
                </wp:positionH>
                <wp:positionV relativeFrom="paragraph">
                  <wp:posOffset>179705</wp:posOffset>
                </wp:positionV>
                <wp:extent cx="381635" cy="558165"/>
                <wp:effectExtent l="0" t="0" r="18415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81635" cy="55816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4D" w:rsidRPr="00B05B14" w:rsidRDefault="00EC0F4D" w:rsidP="008014E1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25017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Формирование и направление межведомственных запросов в органы (организации), участвующие в предоставлении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left:0;text-align:left;margin-left:570.7pt;margin-top:14.15pt;width:30.05pt;height:43.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EkoYgIAAHgEAAAOAAAAZHJzL2Uyb0RvYy54bWysVM1u1DAQviPxDpbvNPuXskTNVqVLAalA&#10;pcIDeB0nsXBsM/Zutj0hcUXiEXgILoifPkP2jRg723YLnBB7sDyZmc/zzTezB4frRpGVACeNzulw&#10;b0CJ0NwUUlc5ffP65MGUEueZLpgyWuT0Qjh6OLt/76C1mRiZ2qhCAEEQ7bLW5rT23mZJ4ngtGub2&#10;jBUanaWBhnk0oUoKYC2iNyoZDQb7SWugsGC4cA6/znsnnUX8shTcvypLJzxROcXafDwhnotwJrMD&#10;llXAbC35tgz2D1U0TGp89AZqzjwjS5B/QDWSg3Gm9HvcNIkpS8lF5IBshoPf2JzXzIrIBZvj7E2b&#10;3P+D5S9XZ0BkgdoNKdGsQY26z5v3m0/dj+5q86H70l113zcfu5/d1+4bwSDsWGtdhonn9gwCZ2dP&#10;DX/riDbHNdOVOAIwbS1YgXXG+OROQjAcppJF+8IU+B5behObty6hIaWS9llIDNDYILKOal3cqCXW&#10;nnD8OJ4O98cpJRxdaYpGGmpLWBZgQrIF558K05BwySngMERQtjp1vg+9Dok0jJLFiVQqGlAtjhWQ&#10;FcPBmZxMh4/nW3S3G6Y0aXM6SicDHC6mKtwB7iG+cifO7cKNp+l8evQ3uEZ63AYlm5xOB+EXglgW&#10;evlEF/HumVT9HZkqjYSv+9nr4teLddRzHHKDb2GKC+w2mH74cVnxUhu4pKTFwc+pe7dkIChRzzUq&#10;9mg4mYRNicYkfThCA3Y9i10P0xyhetakN459v19LC7Kq8a1eSm2OUOdSxs7f1rUlgOMdtduuYtif&#10;XTtG3f5hzH4BAAD//wMAUEsDBBQABgAIAAAAIQDkJnVM4AAAAAwBAAAPAAAAZHJzL2Rvd25yZXYu&#10;eG1sTI9RS8MwFIXfBf9DuIIv4tLUbZTadJSBb6Js6thj1lzbYnJTmnSr/970yT0ezse53y02kzXs&#10;jIPvHEkQiwQYUu10R42Ez4+XxwyYD4q0Mo5Qwi962JS3N4XKtbvQDs/70LA4Qj5XEtoQ+pxzX7do&#10;lV+4Hil2326wKsQ4NFwP6hLHreFpkqy5VR3FC63qcdti/bMfrYTX1fZoTZXpr/rtPVQ7+5AdxCjl&#10;/d1UPQMLOIV/GGb9qA5ldDq5kbRnJmaxFMvISkizJ2AzkSZiBew0d+sUeFnw6yfKPwAAAP//AwBQ&#10;SwECLQAUAAYACAAAACEAtoM4kv4AAADhAQAAEwAAAAAAAAAAAAAAAAAAAAAAW0NvbnRlbnRfVHlw&#10;ZXNdLnhtbFBLAQItABQABgAIAAAAIQA4/SH/1gAAAJQBAAALAAAAAAAAAAAAAAAAAC8BAABfcmVs&#10;cy8ucmVsc1BLAQItABQABgAIAAAAIQCsAEkoYgIAAHgEAAAOAAAAAAAAAAAAAAAAAC4CAABkcnMv&#10;ZTJvRG9jLnhtbFBLAQItABQABgAIAAAAIQDkJnVM4AAAAAwBAAAPAAAAAAAAAAAAAAAAALwEAABk&#10;cnMvZG93bnJldi54bWxQSwUGAAAAAAQABADzAAAAyQUAAAAA&#10;" fillcolor="#4f81bd" strokecolor="#385d8a" strokeweight="2pt">
                <v:textbox>
                  <w:txbxContent>
                    <w:p w:rsidR="00EC0F4D" w:rsidRPr="00B05B14" w:rsidRDefault="00EC0F4D" w:rsidP="008014E1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25017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Формирование и направление межведомственных запросов в органы (организации), участвующие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8014E1" w:rsidRPr="001B3C82" w:rsidRDefault="0073478F" w:rsidP="008014E1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4B2090" wp14:editId="1C2D0A1C">
                <wp:simplePos x="0" y="0"/>
                <wp:positionH relativeFrom="column">
                  <wp:posOffset>454660</wp:posOffset>
                </wp:positionH>
                <wp:positionV relativeFrom="paragraph">
                  <wp:posOffset>116840</wp:posOffset>
                </wp:positionV>
                <wp:extent cx="2286000" cy="545465"/>
                <wp:effectExtent l="0" t="0" r="19050" b="260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4D" w:rsidRPr="00F46287" w:rsidRDefault="00EC0F4D" w:rsidP="008014E1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Рассмотрение инвестиционной программы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B2090" id="Прямоугольник 2" o:spid="_x0000_s1030" style="position:absolute;left:0;text-align:left;margin-left:35.8pt;margin-top:9.2pt;width:180pt;height:42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cfdUwIAAF8EAAAOAAAAZHJzL2Uyb0RvYy54bWysVM1uEzEQviPxDpbvZJNVEtJVN1WVEoRU&#10;oFLhASZeb9bCaxvbySackLhW4hF4CC6Inz7D5o0Ye9M0hRsiB8uzM/PN529mcnq2qSVZc+uEVjkd&#10;9PqUcMV0IdQyp2/fzJ9MKHEeVAFSK57TLXf0bPr40WljMp7qSsuCW4IgymWNyWnlvcmSxLGK1+B6&#10;2nCFzlLbGjyadpkUFhpEr2WS9vvjpNG2MFYz7hx+veicdBrxy5Iz/7osHfdE5hS5+XjaeC7CmUxP&#10;IVtaMJVgexrwDyxqEAqLHqAuwANZWfEXVC2Y1U6Xvsd0neiyFIzHN+BrBv0/XnNdgeHxLSiOMweZ&#10;3P+DZa/WV5aIIqcpJQpqbFH7Zfdx97n92d7uPrVf29v2x+6m/dV+a7+TNOjVGJdh2rW5suHFzlxq&#10;9s4RpWcVqCU/t1Y3FYcCWQ5CfPIgIRgOU8mieakLLAcrr6N0m9LWARBFIZvYoe2hQ3zjCcOPaToZ&#10;9/vYSIa+0XA0HI9iCcjuso11/jnXNQmXnFqcgIgO60vnAxvI7kIiey1FMRdSRsMuFzNpyRpwWubx&#10;t0d3x2FSkSanJ6N0FJEf+NwxBDINZLuqD8Jq4XHspahzOjkEQRZke6YKTIDMg5DdHSlLtdcxSNe1&#10;wG8Wm9i4YSgQZF3oYovCWt1NOW4lXiptP1DS4ITn1L1fgeWUyBcKm3MyGA7DSkRjOHqaomGPPYtj&#10;DyiGUDn1lHTXme/WaGWsWFZYaRDVUPocG1qKqPU9qz19nOLYgv3GhTU5tmPU/f/C9DcAAAD//wMA&#10;UEsDBBQABgAIAAAAIQDp+T963QAAAAkBAAAPAAAAZHJzL2Rvd25yZXYueG1sTI/BTsMwEETvSPyD&#10;tUjcqN0mKiXEqRCoSBzb9MJtE5skEK+j2GkDX8/2BMd9M5qdybez68XJjqHzpGG5UCAs1d501Gg4&#10;lru7DYgQkQz2nqyGbxtgW1xf5ZgZf6a9PR1iIziEQoYa2hiHTMpQt9ZhWPjBEmsffnQY+RwbaUY8&#10;c7jr5UqptXTYEX9ocbDPra2/DpPTUHWrI/7sy1flHnZJfJvLz+n9Revbm/npEUS0c/wzw6U+V4eC&#10;O1V+IhNEr+F+uWYn800KgvU0uYCKgUoTkEUu/y8ofgEAAP//AwBQSwECLQAUAAYACAAAACEAtoM4&#10;kv4AAADhAQAAEwAAAAAAAAAAAAAAAAAAAAAAW0NvbnRlbnRfVHlwZXNdLnhtbFBLAQItABQABgAI&#10;AAAAIQA4/SH/1gAAAJQBAAALAAAAAAAAAAAAAAAAAC8BAABfcmVscy8ucmVsc1BLAQItABQABgAI&#10;AAAAIQAHkcfdUwIAAF8EAAAOAAAAAAAAAAAAAAAAAC4CAABkcnMvZTJvRG9jLnhtbFBLAQItABQA&#10;BgAIAAAAIQDp+T963QAAAAkBAAAPAAAAAAAAAAAAAAAAAK0EAABkcnMvZG93bnJldi54bWxQSwUG&#10;AAAAAAQABADzAAAAtwUAAAAA&#10;">
                <v:textbox>
                  <w:txbxContent>
                    <w:p w:rsidR="00EC0F4D" w:rsidRPr="00F46287" w:rsidRDefault="00EC0F4D" w:rsidP="008014E1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Рассмотрение инвестиционной программы </w:t>
                      </w:r>
                    </w:p>
                  </w:txbxContent>
                </v:textbox>
              </v:rect>
            </w:pict>
          </mc:Fallback>
        </mc:AlternateContent>
      </w:r>
      <w:r w:rsidR="008014E1"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F55060" wp14:editId="7D193675">
                <wp:simplePos x="0" y="0"/>
                <wp:positionH relativeFrom="column">
                  <wp:posOffset>2973250</wp:posOffset>
                </wp:positionH>
                <wp:positionV relativeFrom="paragraph">
                  <wp:posOffset>103344</wp:posOffset>
                </wp:positionV>
                <wp:extent cx="2628900" cy="559558"/>
                <wp:effectExtent l="0" t="0" r="19050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5595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F4D" w:rsidRPr="00F46287" w:rsidRDefault="00EC0F4D" w:rsidP="008014E1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Принятие решения об утверждении инвестиционной программы или об отказе в утверждении инвестиционной 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55060" id="Прямоугольник 3" o:spid="_x0000_s1031" style="position:absolute;left:0;text-align:left;margin-left:234.1pt;margin-top:8.15pt;width:207pt;height:4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16DUAIAAF8EAAAOAAAAZHJzL2Uyb0RvYy54bWysVM2O0zAQviPxDpbvNG23Wdqo6WrVpQhp&#10;gZUWHsB1nMbCsc3YbVpOSFyReAQeggviZ58hfSPGbrfbBU6IHCyPZ+abmW9mMj5b14qsBDhpdE57&#10;nS4lQnNTSL3I6etXs0dDSpxnumDKaJHTjXD0bPLwwbixmeibyqhCAEEQ7bLG5rTy3mZJ4nglauY6&#10;xgqNytJAzTyKsEgKYA2i1yrpd7unSWOgsGC4cA5fL3ZKOon4ZSm4f1mWTniicoq5+XhCPOfhTCZj&#10;li2A2UryfRrsH7KomdQY9AB1wTwjS5B/QNWSg3Gm9B1u6sSUpeQi1oDV9Lq/VXNdMStiLUiOswea&#10;3P+D5S9WV0BkkdMTSjSrsUXt5+377af2R3uz/dB+aW/a79uP7c/2a/uNnAS+GusydLu2VxAqdvbS&#10;8DeOaDOtmF6IcwDTVIIVmGUv2Cf3HILg0JXMm+emwHBs6U2kbl1CHQCRFLKOHdocOiTWnnB87J/2&#10;h6MuNpKjLk1HaTqMIVh2623B+afC1CRccgo4ARGdrS6dD9mw7NYkZm+ULGZSqSjAYj5VQFYMp2UW&#10;vz26OzZTmjQ5HaX9NCLf07ljiG78/gZRS49jr2Sd0+HBiGWBtie6iEPpmVS7O6as9J7HQN2uBX49&#10;X8fGpSFAoHVuig0SC2Y35biVeKkMvKOkwQnPqXu7ZCAoUc80NmfUGwzCSkRhkD7uowDHmvmxhmmO&#10;UDn1lOyuU79bo6UFuagwUi+yoc05NrSUkeu7rPbp4xTHFuw3LqzJsRyt7v4Lk18AAAD//wMAUEsD&#10;BBQABgAIAAAAIQCd5hn33gAAAAoBAAAPAAAAZHJzL2Rvd25yZXYueG1sTI9BT4NAEIXvJv6HzZh4&#10;s4uUEESWxmhq4rGlF28DuwItO0vYpUV/vePJHue9L2/eKzaLHcTZTL53pOBxFYEw1DjdU6vgUG0f&#10;MhA+IGkcHBkF38bDpry9KTDX7kI7c96HVnAI+RwVdCGMuZS+6YxFv3KjIfa+3GQx8Dm1Uk944XA7&#10;yDiKUmmxJ/7Q4WheO9Oc9rNVUPfxAX921Xtkn7br8LFUx/nzTan7u+XlGUQwS/iH4a8+V4eSO9Vu&#10;Ju3FoCBJs5hRNtI1CAayLGahZiFKEpBlIa8nlL8AAAD//wMAUEsBAi0AFAAGAAgAAAAhALaDOJL+&#10;AAAA4QEAABMAAAAAAAAAAAAAAAAAAAAAAFtDb250ZW50X1R5cGVzXS54bWxQSwECLQAUAAYACAAA&#10;ACEAOP0h/9YAAACUAQAACwAAAAAAAAAAAAAAAAAvAQAAX3JlbHMvLnJlbHNQSwECLQAUAAYACAAA&#10;ACEAXA9eg1ACAABfBAAADgAAAAAAAAAAAAAAAAAuAgAAZHJzL2Uyb0RvYy54bWxQSwECLQAUAAYA&#10;CAAAACEAneYZ994AAAAKAQAADwAAAAAAAAAAAAAAAACqBAAAZHJzL2Rvd25yZXYueG1sUEsFBgAA&#10;AAAEAAQA8wAAALUFAAAAAA==&#10;">
                <v:textbox>
                  <w:txbxContent>
                    <w:p w:rsidR="00EC0F4D" w:rsidRPr="00F46287" w:rsidRDefault="00EC0F4D" w:rsidP="008014E1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Принятие решения об утверждении инвестиционной программы или об отказе в утверждении инвестиционной программы</w:t>
                      </w:r>
                    </w:p>
                  </w:txbxContent>
                </v:textbox>
              </v:rect>
            </w:pict>
          </mc:Fallback>
        </mc:AlternateContent>
      </w:r>
    </w:p>
    <w:p w:rsidR="008014E1" w:rsidRPr="001B3C82" w:rsidRDefault="008014E1" w:rsidP="008014E1">
      <w:pPr>
        <w:tabs>
          <w:tab w:val="left" w:pos="7209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>
                <wp:simplePos x="0" y="0"/>
                <wp:positionH relativeFrom="column">
                  <wp:posOffset>7317104</wp:posOffset>
                </wp:positionH>
                <wp:positionV relativeFrom="paragraph">
                  <wp:posOffset>74295</wp:posOffset>
                </wp:positionV>
                <wp:extent cx="0" cy="586740"/>
                <wp:effectExtent l="95250" t="0" r="57150" b="6096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67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B004E" id="Прямая со стрелкой 9" o:spid="_x0000_s1026" type="#_x0000_t32" style="position:absolute;margin-left:576.15pt;margin-top:5.85pt;width:0;height:46.2pt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nTfHQIAAOgDAAAOAAAAZHJzL2Uyb0RvYy54bWysU82O0zAQviPxDpbvNOlqu7RR05VoKZcF&#10;Ki08wNRxEgvHtmzTtLeFF9hH4BX2woEf7TOkb8TYacsu3BAXazzj+TLffF+ml9tGkg23TmiV0+Eg&#10;pYQrpguhqpy+f7d8NqbEeVAFSK14Tnfc0cvZ0yfT1mT8TNdaFtwSBFEua01Oa+9NliSO1bwBN9CG&#10;KyyW2jbg8WqrpLDQInojk7M0vUhabQtjNePOYXbRF+ks4pclZ/5tWTruicwpzubjaeO5Dmcym0JW&#10;WTC1YIcx4B+maEAo/OgJagEeyEcr/oJqBLPa6dIPmG4SXZaC8cgB2QzTP9hc12B45ILLcea0Jvf/&#10;YNmbzcoSUeR0QomCBiXqvuxv9rfdz+5uf0v2n7p7PPaf9zfd1+5H9727776RSdhba1yG7XO1soE5&#10;26prc6XZB4e15FExXJzpn21L24TnSJ1sow67kw586wnrkwyzo/HF8/MoUQLZsc9Y519x3ZAQ5NR5&#10;C6Kq/VwrhWJrO4wywObK+TAHZMeG8FGll0LKqLlUpEXSo7MRJQzQeaUEj2FjcBdOVZSArNDSzNuI&#10;6LQURegOOM5W67m0ZANoq/PlePhi0T+qoeB9djJK04O9HPjXuujTw/SYx9EOMHHMR/hh5gW4uu+J&#10;pd6pHoR8qQridwaVAmt1GwqIJVUYjEfLH7j/XnuI1rrYrexRG7RTbDtYP/j14R3jhz/o7BcAAAD/&#10;/wMAUEsDBBQABgAIAAAAIQAhT/9I3wAAAAwBAAAPAAAAZHJzL2Rvd25yZXYueG1sTI9BS8NAEIXv&#10;gv9hGcGb3WzUKjGbUoRCDwo2Cva4zY5JanY2ZLdt/PdO6EFv78083nyTL0bXiSMOofWkQc0SEEiV&#10;ty3VGj7eVzePIEI0ZE3nCTX8YIBFcXmRm8z6E23wWMZacAmFzGhoYuwzKUPVoDNh5nsk3n35wZnI&#10;dqilHcyJy10n0ySZS2da4guN6fG5weq7PDgNn2s1V+W2WWJc7V9f3tKt2ezXWl9fjcsnEBHH+BeG&#10;CZ/RoWCmnT+QDaJjr+7TW85O6gHElDhPdqySOwWyyOX/J4pfAAAA//8DAFBLAQItABQABgAIAAAA&#10;IQC2gziS/gAAAOEBAAATAAAAAAAAAAAAAAAAAAAAAABbQ29udGVudF9UeXBlc10ueG1sUEsBAi0A&#10;FAAGAAgAAAAhADj9If/WAAAAlAEAAAsAAAAAAAAAAAAAAAAALwEAAF9yZWxzLy5yZWxzUEsBAi0A&#10;FAAGAAgAAAAhAGxqdN8dAgAA6AMAAA4AAAAAAAAAAAAAAAAALgIAAGRycy9lMm9Eb2MueG1sUEsB&#10;Ai0AFAAGAAgAAAAhACFP/0jfAAAADAEAAA8AAAAAAAAAAAAAAAAAdwQAAGRycy9kb3ducmV2Lnht&#10;bFBLBQYAAAAABAAEAPMAAACDBQAAAAA=&#10;" strokecolor="#4a7ebb">
                <v:stroke endarrow="open"/>
                <o:lock v:ext="edit" shapetype="f"/>
              </v:shape>
            </w:pict>
          </mc:Fallback>
        </mc:AlternateContent>
      </w:r>
    </w:p>
    <w:p w:rsidR="008014E1" w:rsidRPr="001B3C82" w:rsidRDefault="008014E1" w:rsidP="008014E1">
      <w:pPr>
        <w:tabs>
          <w:tab w:val="left" w:pos="7209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  <w:r w:rsidRPr="001B3C82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19050</wp:posOffset>
                </wp:positionV>
                <wp:extent cx="228600" cy="8890"/>
                <wp:effectExtent l="13335" t="54610" r="24765" b="508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A5E8D" id="Прямая соединительная линия 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.5pt" to="234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YjbAIAAIYEAAAOAAAAZHJzL2Uyb0RvYy54bWysVM1uEzEQviPxDpbv6e6GNCSrbiqUTbjw&#10;U6mFu2N7sxZe27LdbCKEBJyR+gi8AgeQKhV4hs0bMXbSQOGCEDk4Y8/M55lvPu/J6bqRaMWtE1oV&#10;ODtKMeKKaibUssAvLua9EUbOE8WI1IoXeMMdPp3cv3fSmpz3da0l4xYBiHJ5awpce2/yJHG05g1x&#10;R9pwBc5K24Z42NplwixpAb2RST9Nh0mrLTNWU+4cnJY7J55E/Kri1D+vKsc9kgWG2nxcbVwXYU0m&#10;JyRfWmJqQfdlkH+ooiFCwaUHqJJ4gi6t+AOqEdRqpyt/RHWT6KoSlMceoJss/a2b85oYHnsBcpw5&#10;0OT+Hyx9tjqzSDCYHUaKNDCi7uP27faq+9p92l6h7bvue/el+9xdd9+66+17sG+2H8AOzu5mf3yF&#10;ssBka1wOgFN1ZgMXdK3OzRNNXzmk9LQmasljRxcbA9fEjOROStg4A/Us2qeaQQy59DrSuq5sgyop&#10;zMuQGMCBOrSOc9wc5sjXHlE47PdHwxSmTcE1Go3jlBOSB5CQaqzzj7luUDAKLIUKJJOcrJ44D21A&#10;6G1IOFZ6LqSMQpEKtQUeH/ePY4LTUrDgDGHOLhdTadGKBKnFX+AEwO6EWX2pWASrOWGzve2JkGAj&#10;H6nxVgBZkuNwW8MZRpLD6wrWDlGqcCO0CwXvrZ3aXo/T8Ww0Gw16g/5w1hukZdl7NJ8OesN59vC4&#10;fFBOp2X2JhSfDfJaMMZVqP9W+dng75S1f4M7zR60fyAquYseSYBib/9j0XHyYdg72Sw025zZ0F0Q&#10;AYg9Bu8fZnhNv+5j1M/Px+QHAAAA//8DAFBLAwQUAAYACAAAACEASTqfbd4AAAAHAQAADwAAAGRy&#10;cy9kb3ducmV2LnhtbEyPQU/DMAyF70j8h8hI3Fi6rUxbaTohBBInBBtC2i1rTVvWOCXx1sKvx5zg&#10;5Gc96/l7+Xp0nTphiK0nA9NJAgqp9FVLtYHX7cPVElRkS5XtPKGBL4ywLs7PcptVfqAXPG24VhJC&#10;MbMGGuY+0zqWDTobJ75HEu/dB2dZ1lDrKthBwl2nZ0my0M62JB8a2+Ndg+Vhc3QGVtvh2j+Hw1s6&#10;bT933/cf3D8+sTGXF+PtDSjGkf+O4Rdf0KEQpr0/UhVVZyCdz6QLG5jLED9dLEXsRaSgi1z/5y9+&#10;AAAA//8DAFBLAQItABQABgAIAAAAIQC2gziS/gAAAOEBAAATAAAAAAAAAAAAAAAAAAAAAABbQ29u&#10;dGVudF9UeXBlc10ueG1sUEsBAi0AFAAGAAgAAAAhADj9If/WAAAAlAEAAAsAAAAAAAAAAAAAAAAA&#10;LwEAAF9yZWxzLy5yZWxzUEsBAi0AFAAGAAgAAAAhAFAFJiNsAgAAhgQAAA4AAAAAAAAAAAAAAAAA&#10;LgIAAGRycy9lMm9Eb2MueG1sUEsBAi0AFAAGAAgAAAAhAEk6n23eAAAABwEAAA8AAAAAAAAAAAAA&#10;AAAAxgQAAGRycy9kb3ducmV2LnhtbFBLBQYAAAAABAAEAPMAAADRBQAAAAA=&#10;">
                <v:stroke endarrow="block"/>
              </v:line>
            </w:pict>
          </mc:Fallback>
        </mc:AlternateContent>
      </w:r>
    </w:p>
    <w:p w:rsidR="008014E1" w:rsidRPr="001B3C82" w:rsidRDefault="008014E1" w:rsidP="008014E1">
      <w:pPr>
        <w:tabs>
          <w:tab w:val="left" w:pos="7209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tabs>
          <w:tab w:val="left" w:pos="7209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8014E1" w:rsidRPr="001B3C82" w:rsidRDefault="008014E1" w:rsidP="008014E1">
      <w:pPr>
        <w:tabs>
          <w:tab w:val="left" w:pos="7209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F25A3C" w:rsidRPr="001B3C82" w:rsidRDefault="00F25A3C" w:rsidP="008014E1">
      <w:pPr>
        <w:tabs>
          <w:tab w:val="left" w:pos="7209"/>
        </w:tabs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A82D4E" w:rsidRPr="001B3C82" w:rsidRDefault="00A82D4E" w:rsidP="0059579A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82D4E" w:rsidRPr="001B3C82" w:rsidRDefault="00A82D4E" w:rsidP="00B67FB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A82D4E" w:rsidRPr="001B3C82" w:rsidSect="007E1E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BB5" w:rsidRDefault="00680BB5">
      <w:pPr>
        <w:spacing w:after="0" w:line="240" w:lineRule="auto"/>
      </w:pPr>
      <w:r>
        <w:separator/>
      </w:r>
    </w:p>
  </w:endnote>
  <w:endnote w:type="continuationSeparator" w:id="0">
    <w:p w:rsidR="00680BB5" w:rsidRDefault="00680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ACE" w:rsidRDefault="00993ACE" w:rsidP="00993AC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BB5" w:rsidRDefault="00680BB5">
      <w:pPr>
        <w:spacing w:after="0" w:line="240" w:lineRule="auto"/>
      </w:pPr>
      <w:r>
        <w:separator/>
      </w:r>
    </w:p>
  </w:footnote>
  <w:footnote w:type="continuationSeparator" w:id="0">
    <w:p w:rsidR="00680BB5" w:rsidRDefault="00680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F4D" w:rsidRDefault="00EC0F4D" w:rsidP="008F5A5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C0F4D" w:rsidRDefault="00EC0F4D" w:rsidP="008F5A5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274348"/>
      <w:docPartObj>
        <w:docPartGallery w:val="Page Numbers (Top of Page)"/>
        <w:docPartUnique/>
      </w:docPartObj>
    </w:sdtPr>
    <w:sdtContent>
      <w:p w:rsidR="00EC0F4D" w:rsidRDefault="00EC0F4D" w:rsidP="00B17A7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0B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054BB"/>
    <w:multiLevelType w:val="multilevel"/>
    <w:tmpl w:val="5540D688"/>
    <w:lvl w:ilvl="0">
      <w:start w:val="1"/>
      <w:numFmt w:val="upperRoman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8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5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31" w:hanging="2160"/>
      </w:pPr>
      <w:rPr>
        <w:rFonts w:hint="default"/>
      </w:rPr>
    </w:lvl>
  </w:abstractNum>
  <w:abstractNum w:abstractNumId="1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B85681E"/>
    <w:multiLevelType w:val="hybridMultilevel"/>
    <w:tmpl w:val="42C04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66AC1C0E"/>
    <w:multiLevelType w:val="hybridMultilevel"/>
    <w:tmpl w:val="E8464210"/>
    <w:lvl w:ilvl="0" w:tplc="F6465B6E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CB"/>
    <w:rsid w:val="00007C11"/>
    <w:rsid w:val="00015CD7"/>
    <w:rsid w:val="00031F68"/>
    <w:rsid w:val="0003620C"/>
    <w:rsid w:val="000551EF"/>
    <w:rsid w:val="0005785A"/>
    <w:rsid w:val="00061098"/>
    <w:rsid w:val="00061335"/>
    <w:rsid w:val="00062A7F"/>
    <w:rsid w:val="00065509"/>
    <w:rsid w:val="00082E5A"/>
    <w:rsid w:val="00084CB8"/>
    <w:rsid w:val="000915F5"/>
    <w:rsid w:val="000B4FA6"/>
    <w:rsid w:val="000D19D7"/>
    <w:rsid w:val="000D6C07"/>
    <w:rsid w:val="000D7A5D"/>
    <w:rsid w:val="000E1FE7"/>
    <w:rsid w:val="000E21B5"/>
    <w:rsid w:val="000F4CEF"/>
    <w:rsid w:val="00113E71"/>
    <w:rsid w:val="00116CE8"/>
    <w:rsid w:val="00121C25"/>
    <w:rsid w:val="00122850"/>
    <w:rsid w:val="00123DA1"/>
    <w:rsid w:val="00143599"/>
    <w:rsid w:val="00150324"/>
    <w:rsid w:val="00160829"/>
    <w:rsid w:val="00161D27"/>
    <w:rsid w:val="00163F49"/>
    <w:rsid w:val="00165F45"/>
    <w:rsid w:val="00181471"/>
    <w:rsid w:val="001B3C82"/>
    <w:rsid w:val="001B3E9B"/>
    <w:rsid w:val="001C7BFA"/>
    <w:rsid w:val="001D249F"/>
    <w:rsid w:val="001D6E34"/>
    <w:rsid w:val="001F54D7"/>
    <w:rsid w:val="00200CD2"/>
    <w:rsid w:val="0021747E"/>
    <w:rsid w:val="00245DF2"/>
    <w:rsid w:val="00251B53"/>
    <w:rsid w:val="002631A6"/>
    <w:rsid w:val="0026785F"/>
    <w:rsid w:val="0027758C"/>
    <w:rsid w:val="0028075E"/>
    <w:rsid w:val="0028169C"/>
    <w:rsid w:val="00285691"/>
    <w:rsid w:val="00292E5E"/>
    <w:rsid w:val="002A0845"/>
    <w:rsid w:val="002D4019"/>
    <w:rsid w:val="002D41FA"/>
    <w:rsid w:val="002D55C8"/>
    <w:rsid w:val="002D6166"/>
    <w:rsid w:val="002E5AD3"/>
    <w:rsid w:val="002F2ECA"/>
    <w:rsid w:val="00307648"/>
    <w:rsid w:val="00312024"/>
    <w:rsid w:val="00317D7D"/>
    <w:rsid w:val="00335822"/>
    <w:rsid w:val="00341B1F"/>
    <w:rsid w:val="00356D94"/>
    <w:rsid w:val="00361155"/>
    <w:rsid w:val="003623A5"/>
    <w:rsid w:val="00372070"/>
    <w:rsid w:val="00391F07"/>
    <w:rsid w:val="003A1E69"/>
    <w:rsid w:val="003B50C3"/>
    <w:rsid w:val="003B75C2"/>
    <w:rsid w:val="003D1D5B"/>
    <w:rsid w:val="003D3C73"/>
    <w:rsid w:val="003E4231"/>
    <w:rsid w:val="003F2927"/>
    <w:rsid w:val="003F6067"/>
    <w:rsid w:val="00440178"/>
    <w:rsid w:val="00442CCE"/>
    <w:rsid w:val="00447CD1"/>
    <w:rsid w:val="004501AF"/>
    <w:rsid w:val="0045603F"/>
    <w:rsid w:val="004610B5"/>
    <w:rsid w:val="00461674"/>
    <w:rsid w:val="004930AB"/>
    <w:rsid w:val="004955F0"/>
    <w:rsid w:val="004A12E4"/>
    <w:rsid w:val="004C113F"/>
    <w:rsid w:val="004C3068"/>
    <w:rsid w:val="004C5843"/>
    <w:rsid w:val="004E4574"/>
    <w:rsid w:val="005026A6"/>
    <w:rsid w:val="00511706"/>
    <w:rsid w:val="00521E13"/>
    <w:rsid w:val="00522918"/>
    <w:rsid w:val="00526487"/>
    <w:rsid w:val="005366EC"/>
    <w:rsid w:val="00541572"/>
    <w:rsid w:val="00544756"/>
    <w:rsid w:val="0056560C"/>
    <w:rsid w:val="00583ED5"/>
    <w:rsid w:val="00584F42"/>
    <w:rsid w:val="00590E52"/>
    <w:rsid w:val="0059579A"/>
    <w:rsid w:val="005B196D"/>
    <w:rsid w:val="005C5628"/>
    <w:rsid w:val="005D0EB8"/>
    <w:rsid w:val="005F386E"/>
    <w:rsid w:val="005F4A13"/>
    <w:rsid w:val="00602FAF"/>
    <w:rsid w:val="00621121"/>
    <w:rsid w:val="006262C1"/>
    <w:rsid w:val="00630FE5"/>
    <w:rsid w:val="006358E3"/>
    <w:rsid w:val="006432F7"/>
    <w:rsid w:val="00644A4F"/>
    <w:rsid w:val="00647F23"/>
    <w:rsid w:val="0065200A"/>
    <w:rsid w:val="00656208"/>
    <w:rsid w:val="00661A3E"/>
    <w:rsid w:val="00663906"/>
    <w:rsid w:val="00667673"/>
    <w:rsid w:val="00671C58"/>
    <w:rsid w:val="00677BAE"/>
    <w:rsid w:val="00680BB5"/>
    <w:rsid w:val="0068561C"/>
    <w:rsid w:val="006A3B55"/>
    <w:rsid w:val="006A6EC4"/>
    <w:rsid w:val="006B1629"/>
    <w:rsid w:val="006E1DE6"/>
    <w:rsid w:val="006F40D9"/>
    <w:rsid w:val="006F76F2"/>
    <w:rsid w:val="00700768"/>
    <w:rsid w:val="007012C2"/>
    <w:rsid w:val="007020B9"/>
    <w:rsid w:val="007065C0"/>
    <w:rsid w:val="0071580C"/>
    <w:rsid w:val="007237A8"/>
    <w:rsid w:val="0073478F"/>
    <w:rsid w:val="0075194A"/>
    <w:rsid w:val="00762E67"/>
    <w:rsid w:val="00782540"/>
    <w:rsid w:val="007B573D"/>
    <w:rsid w:val="007C18E0"/>
    <w:rsid w:val="007D12F8"/>
    <w:rsid w:val="007E1E6C"/>
    <w:rsid w:val="008014E1"/>
    <w:rsid w:val="00802762"/>
    <w:rsid w:val="00807A66"/>
    <w:rsid w:val="00810C02"/>
    <w:rsid w:val="008320B6"/>
    <w:rsid w:val="008578F6"/>
    <w:rsid w:val="00874937"/>
    <w:rsid w:val="008867A1"/>
    <w:rsid w:val="00890D02"/>
    <w:rsid w:val="008A0C87"/>
    <w:rsid w:val="008A2169"/>
    <w:rsid w:val="008A316C"/>
    <w:rsid w:val="008A41EE"/>
    <w:rsid w:val="008C26FA"/>
    <w:rsid w:val="008D60BB"/>
    <w:rsid w:val="008E7D10"/>
    <w:rsid w:val="008F5A55"/>
    <w:rsid w:val="0090023F"/>
    <w:rsid w:val="00904A7A"/>
    <w:rsid w:val="009200E1"/>
    <w:rsid w:val="00947B83"/>
    <w:rsid w:val="00957E43"/>
    <w:rsid w:val="00962684"/>
    <w:rsid w:val="00967C6B"/>
    <w:rsid w:val="00971F8D"/>
    <w:rsid w:val="00977230"/>
    <w:rsid w:val="0099066A"/>
    <w:rsid w:val="00993612"/>
    <w:rsid w:val="00993ACE"/>
    <w:rsid w:val="00995D7E"/>
    <w:rsid w:val="00996423"/>
    <w:rsid w:val="009C3F2C"/>
    <w:rsid w:val="009C5FA4"/>
    <w:rsid w:val="009C7FBC"/>
    <w:rsid w:val="009D2AA7"/>
    <w:rsid w:val="009E2F93"/>
    <w:rsid w:val="00A03618"/>
    <w:rsid w:val="00A04AC0"/>
    <w:rsid w:val="00A076AD"/>
    <w:rsid w:val="00A110DC"/>
    <w:rsid w:val="00A4265C"/>
    <w:rsid w:val="00A47611"/>
    <w:rsid w:val="00A659ED"/>
    <w:rsid w:val="00A76FE6"/>
    <w:rsid w:val="00A77416"/>
    <w:rsid w:val="00A82D4E"/>
    <w:rsid w:val="00A91802"/>
    <w:rsid w:val="00A966E2"/>
    <w:rsid w:val="00AA05CB"/>
    <w:rsid w:val="00AB2DB5"/>
    <w:rsid w:val="00AC117B"/>
    <w:rsid w:val="00AC2EAE"/>
    <w:rsid w:val="00AC59F6"/>
    <w:rsid w:val="00AC5CE7"/>
    <w:rsid w:val="00AD7B28"/>
    <w:rsid w:val="00AD7E1B"/>
    <w:rsid w:val="00AF09B0"/>
    <w:rsid w:val="00AF590A"/>
    <w:rsid w:val="00AF6672"/>
    <w:rsid w:val="00B01155"/>
    <w:rsid w:val="00B02979"/>
    <w:rsid w:val="00B13862"/>
    <w:rsid w:val="00B17A7F"/>
    <w:rsid w:val="00B42BEC"/>
    <w:rsid w:val="00B50EE5"/>
    <w:rsid w:val="00B62489"/>
    <w:rsid w:val="00B65A69"/>
    <w:rsid w:val="00B65CF8"/>
    <w:rsid w:val="00B65F12"/>
    <w:rsid w:val="00B67FBD"/>
    <w:rsid w:val="00B763C8"/>
    <w:rsid w:val="00B86638"/>
    <w:rsid w:val="00B870F8"/>
    <w:rsid w:val="00B93C5E"/>
    <w:rsid w:val="00BA1DA6"/>
    <w:rsid w:val="00BA5B5A"/>
    <w:rsid w:val="00BC1D51"/>
    <w:rsid w:val="00C453AA"/>
    <w:rsid w:val="00C5077D"/>
    <w:rsid w:val="00C547D6"/>
    <w:rsid w:val="00C72116"/>
    <w:rsid w:val="00C731C0"/>
    <w:rsid w:val="00C74CE5"/>
    <w:rsid w:val="00C96B2A"/>
    <w:rsid w:val="00CB2BB5"/>
    <w:rsid w:val="00CB6C37"/>
    <w:rsid w:val="00CB7094"/>
    <w:rsid w:val="00CF0F17"/>
    <w:rsid w:val="00CF1031"/>
    <w:rsid w:val="00CF12F5"/>
    <w:rsid w:val="00CF2CF5"/>
    <w:rsid w:val="00CF49AE"/>
    <w:rsid w:val="00D0348B"/>
    <w:rsid w:val="00D120C2"/>
    <w:rsid w:val="00D149CC"/>
    <w:rsid w:val="00D40CC1"/>
    <w:rsid w:val="00D414E1"/>
    <w:rsid w:val="00D63D52"/>
    <w:rsid w:val="00D67132"/>
    <w:rsid w:val="00D74549"/>
    <w:rsid w:val="00D75C31"/>
    <w:rsid w:val="00D83EE2"/>
    <w:rsid w:val="00D84FC9"/>
    <w:rsid w:val="00D950CD"/>
    <w:rsid w:val="00D95CCD"/>
    <w:rsid w:val="00DA251D"/>
    <w:rsid w:val="00DD1E07"/>
    <w:rsid w:val="00DD36AF"/>
    <w:rsid w:val="00DD3F18"/>
    <w:rsid w:val="00DE15FB"/>
    <w:rsid w:val="00DE48B5"/>
    <w:rsid w:val="00DF0A3A"/>
    <w:rsid w:val="00E05B69"/>
    <w:rsid w:val="00E15033"/>
    <w:rsid w:val="00E35473"/>
    <w:rsid w:val="00E46B2E"/>
    <w:rsid w:val="00E61BFA"/>
    <w:rsid w:val="00E63D59"/>
    <w:rsid w:val="00E672BB"/>
    <w:rsid w:val="00E76BF7"/>
    <w:rsid w:val="00EA4E0B"/>
    <w:rsid w:val="00EB1675"/>
    <w:rsid w:val="00EC0F4D"/>
    <w:rsid w:val="00EC4B13"/>
    <w:rsid w:val="00ED3BF5"/>
    <w:rsid w:val="00EE3F60"/>
    <w:rsid w:val="00EE6C1A"/>
    <w:rsid w:val="00EF35DD"/>
    <w:rsid w:val="00EF526A"/>
    <w:rsid w:val="00F0412B"/>
    <w:rsid w:val="00F1019F"/>
    <w:rsid w:val="00F22E67"/>
    <w:rsid w:val="00F25A3C"/>
    <w:rsid w:val="00F27673"/>
    <w:rsid w:val="00F35A0F"/>
    <w:rsid w:val="00F37E2E"/>
    <w:rsid w:val="00F51EE7"/>
    <w:rsid w:val="00F56D3D"/>
    <w:rsid w:val="00F65822"/>
    <w:rsid w:val="00F678B2"/>
    <w:rsid w:val="00F74FC9"/>
    <w:rsid w:val="00F87948"/>
    <w:rsid w:val="00F9181F"/>
    <w:rsid w:val="00FB4658"/>
    <w:rsid w:val="00FB79D4"/>
    <w:rsid w:val="00FC4046"/>
    <w:rsid w:val="00FC59AC"/>
    <w:rsid w:val="00FC66E8"/>
    <w:rsid w:val="00FE7BD5"/>
    <w:rsid w:val="00FF1E8C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ED50010-DE97-4CC4-A95E-DA451BD6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509"/>
    <w:pPr>
      <w:ind w:left="720"/>
      <w:contextualSpacing/>
    </w:pPr>
  </w:style>
  <w:style w:type="paragraph" w:customStyle="1" w:styleId="ConsPlusNormal">
    <w:name w:val="ConsPlusNormal"/>
    <w:rsid w:val="00AC59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AC59F6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styleId="a4">
    <w:name w:val="Hyperlink"/>
    <w:basedOn w:val="a0"/>
    <w:unhideWhenUsed/>
    <w:rsid w:val="00AC59F6"/>
    <w:rPr>
      <w:color w:val="0563C1" w:themeColor="hyperlink"/>
      <w:u w:val="single"/>
    </w:rPr>
  </w:style>
  <w:style w:type="paragraph" w:customStyle="1" w:styleId="ConsPlusNonformat">
    <w:name w:val="ConsPlusNonformat"/>
    <w:rsid w:val="008014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8014E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8014E1"/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rsid w:val="008014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14E1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FontStyle15">
    <w:name w:val="Font Style15"/>
    <w:rsid w:val="008014E1"/>
    <w:rPr>
      <w:rFonts w:ascii="Times New Roman" w:hAnsi="Times New Roman"/>
      <w:i/>
      <w:sz w:val="20"/>
    </w:rPr>
  </w:style>
  <w:style w:type="paragraph" w:customStyle="1" w:styleId="10">
    <w:name w:val="Без интервала1"/>
    <w:rsid w:val="008014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8014E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7">
    <w:name w:val="Normal (Web)"/>
    <w:basedOn w:val="a"/>
    <w:rsid w:val="008014E1"/>
    <w:pPr>
      <w:spacing w:before="120" w:after="2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8014E1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8014E1"/>
    <w:rPr>
      <w:rFonts w:ascii="Calibri" w:eastAsia="Times New Roman" w:hAnsi="Calibri" w:cs="Times New Roman"/>
    </w:rPr>
  </w:style>
  <w:style w:type="character" w:styleId="aa">
    <w:name w:val="page number"/>
    <w:basedOn w:val="a0"/>
    <w:rsid w:val="008014E1"/>
  </w:style>
  <w:style w:type="character" w:customStyle="1" w:styleId="ab">
    <w:name w:val="Гипертекстовая ссылка"/>
    <w:rsid w:val="008014E1"/>
    <w:rPr>
      <w:b/>
      <w:bCs/>
      <w:color w:val="106BBE"/>
    </w:rPr>
  </w:style>
  <w:style w:type="table" w:styleId="ac">
    <w:name w:val="Table Grid"/>
    <w:basedOn w:val="a1"/>
    <w:rsid w:val="008014E1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semiHidden/>
    <w:rsid w:val="008014E1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8014E1"/>
    <w:rPr>
      <w:rFonts w:ascii="Tahoma" w:eastAsia="Times New Roman" w:hAnsi="Tahoma" w:cs="Tahoma"/>
      <w:sz w:val="16"/>
      <w:szCs w:val="16"/>
    </w:rPr>
  </w:style>
  <w:style w:type="character" w:styleId="af">
    <w:name w:val="Strong"/>
    <w:qFormat/>
    <w:rsid w:val="008014E1"/>
    <w:rPr>
      <w:b/>
      <w:bCs/>
    </w:rPr>
  </w:style>
  <w:style w:type="paragraph" w:styleId="af0">
    <w:name w:val="No Spacing"/>
    <w:basedOn w:val="a"/>
    <w:link w:val="af1"/>
    <w:qFormat/>
    <w:rsid w:val="008014E1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character" w:customStyle="1" w:styleId="af1">
    <w:name w:val="Без интервала Знак"/>
    <w:link w:val="af0"/>
    <w:rsid w:val="008014E1"/>
    <w:rPr>
      <w:rFonts w:ascii="Calibri" w:eastAsia="Calibri" w:hAnsi="Calibri" w:cs="Times New Roman"/>
      <w:sz w:val="24"/>
      <w:szCs w:val="32"/>
    </w:rPr>
  </w:style>
  <w:style w:type="character" w:customStyle="1" w:styleId="af2">
    <w:name w:val="Цветовое выделение"/>
    <w:rsid w:val="008014E1"/>
    <w:rPr>
      <w:b/>
      <w:color w:val="26282F"/>
      <w:sz w:val="26"/>
    </w:rPr>
  </w:style>
  <w:style w:type="paragraph" w:customStyle="1" w:styleId="Style1">
    <w:name w:val="Style1"/>
    <w:basedOn w:val="a"/>
    <w:rsid w:val="008014E1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8014E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8014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Знак"/>
    <w:basedOn w:val="a"/>
    <w:rsid w:val="008014E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.FORMATTEXT"/>
    <w:uiPriority w:val="99"/>
    <w:rsid w:val="00CB70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6">
    <w:name w:val="line number"/>
    <w:basedOn w:val="a0"/>
    <w:uiPriority w:val="99"/>
    <w:semiHidden/>
    <w:unhideWhenUsed/>
    <w:rsid w:val="00B17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h-kuban.ru" TargetMode="External"/><Relationship Id="rId13" Type="http://schemas.openxmlformats.org/officeDocument/2006/relationships/hyperlink" Target="http://docs.cntd.ru/document/902188258" TargetMode="External"/><Relationship Id="rId18" Type="http://schemas.openxmlformats.org/officeDocument/2006/relationships/hyperlink" Target="http://docs.cntd.ru/document/902188258" TargetMode="External"/><Relationship Id="rId26" Type="http://schemas.openxmlformats.org/officeDocument/2006/relationships/hyperlink" Target="http://docs.cntd.ru/document/902188258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218825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28011" TargetMode="External"/><Relationship Id="rId17" Type="http://schemas.openxmlformats.org/officeDocument/2006/relationships/hyperlink" Target="http://docs.cntd.ru/document/902188258" TargetMode="External"/><Relationship Id="rId25" Type="http://schemas.openxmlformats.org/officeDocument/2006/relationships/hyperlink" Target="http://docs.cntd.ru/document/9021882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188258" TargetMode="External"/><Relationship Id="rId20" Type="http://schemas.openxmlformats.org/officeDocument/2006/relationships/hyperlink" Target="http://docs.cntd.ru/document/902188258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856089" TargetMode="External"/><Relationship Id="rId24" Type="http://schemas.openxmlformats.org/officeDocument/2006/relationships/hyperlink" Target="http://docs.cntd.ru/document/90218825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209502" TargetMode="External"/><Relationship Id="rId23" Type="http://schemas.openxmlformats.org/officeDocument/2006/relationships/hyperlink" Target="http://docs.cntd.ru/document/902188258" TargetMode="External"/><Relationship Id="rId28" Type="http://schemas.openxmlformats.org/officeDocument/2006/relationships/header" Target="header1.xml"/><Relationship Id="rId10" Type="http://schemas.openxmlformats.org/officeDocument/2006/relationships/hyperlink" Target="http://docs.cntd.ru/document/9004937" TargetMode="External"/><Relationship Id="rId19" Type="http://schemas.openxmlformats.org/officeDocument/2006/relationships/hyperlink" Target="http://docs.cntd.ru/document/90218825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tekgkh@krasnodar.ru" TargetMode="External"/><Relationship Id="rId14" Type="http://schemas.openxmlformats.org/officeDocument/2006/relationships/hyperlink" Target="http://docs.cntd.ru/document/902354759" TargetMode="External"/><Relationship Id="rId22" Type="http://schemas.openxmlformats.org/officeDocument/2006/relationships/hyperlink" Target="http://docs.cntd.ru/document/902188258" TargetMode="External"/><Relationship Id="rId27" Type="http://schemas.openxmlformats.org/officeDocument/2006/relationships/hyperlink" Target="consultantplus://offline/ref=4A581D090A0BB0F310B52549703B75F5E2FF63FD4144DB832B240A9B0613D9L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49956-FBDA-41D7-986B-D61103527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14340</Words>
  <Characters>81739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Тугуз Маргарита Николаевна</cp:lastModifiedBy>
  <cp:revision>23</cp:revision>
  <cp:lastPrinted>2018-04-03T12:21:00Z</cp:lastPrinted>
  <dcterms:created xsi:type="dcterms:W3CDTF">2018-02-26T07:00:00Z</dcterms:created>
  <dcterms:modified xsi:type="dcterms:W3CDTF">2018-04-03T12:27:00Z</dcterms:modified>
</cp:coreProperties>
</file>